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431A" w14:textId="77777777" w:rsidR="00A91090" w:rsidRPr="00A91090" w:rsidRDefault="00A91090" w:rsidP="00A91090">
      <w:pPr>
        <w:jc w:val="center"/>
        <w:rPr>
          <w:rFonts w:asciiTheme="majorHAnsi" w:hAnsiTheme="majorHAnsi" w:cstheme="majorHAnsi"/>
          <w:b/>
          <w:sz w:val="36"/>
          <w:szCs w:val="36"/>
        </w:rPr>
      </w:pPr>
      <w:r w:rsidRPr="00A91090">
        <w:rPr>
          <w:rFonts w:asciiTheme="majorHAnsi" w:hAnsiTheme="majorHAnsi" w:cstheme="majorHAnsi"/>
          <w:b/>
          <w:sz w:val="36"/>
          <w:szCs w:val="36"/>
        </w:rPr>
        <w:t xml:space="preserve">AmeriCorps State and National Evaluation Plan </w:t>
      </w:r>
    </w:p>
    <w:p w14:paraId="4FC49981" w14:textId="77777777" w:rsidR="00A91090" w:rsidRDefault="00A91090" w:rsidP="00A221BF">
      <w:pPr>
        <w:rPr>
          <w:bCs/>
        </w:rPr>
      </w:pPr>
    </w:p>
    <w:p w14:paraId="1674EFF7" w14:textId="58FBD26E" w:rsidR="002C1887" w:rsidRPr="00A91090" w:rsidRDefault="00005848" w:rsidP="00A221BF">
      <w:pPr>
        <w:rPr>
          <w:rFonts w:asciiTheme="majorHAnsi" w:hAnsiTheme="majorHAnsi" w:cstheme="majorHAnsi"/>
          <w:sz w:val="24"/>
          <w:szCs w:val="24"/>
        </w:rPr>
      </w:pPr>
      <w:r w:rsidRPr="00A91090">
        <w:rPr>
          <w:rFonts w:asciiTheme="majorHAnsi" w:hAnsiTheme="majorHAnsi" w:cstheme="majorHAnsi"/>
          <w:sz w:val="24"/>
          <w:szCs w:val="24"/>
        </w:rPr>
        <w:t xml:space="preserve">Organization Name: </w:t>
      </w:r>
      <w:r w:rsidR="00BB104A" w:rsidRPr="00A91090">
        <w:rPr>
          <w:rFonts w:asciiTheme="majorHAnsi" w:hAnsiTheme="majorHAnsi" w:cstheme="majorHAnsi"/>
          <w:sz w:val="24"/>
          <w:szCs w:val="24"/>
        </w:rPr>
        <w:t xml:space="preserve">All </w:t>
      </w:r>
      <w:proofErr w:type="gramStart"/>
      <w:r w:rsidR="00BB104A" w:rsidRPr="00A91090">
        <w:rPr>
          <w:rFonts w:asciiTheme="majorHAnsi" w:hAnsiTheme="majorHAnsi" w:cstheme="majorHAnsi"/>
          <w:sz w:val="24"/>
          <w:szCs w:val="24"/>
        </w:rPr>
        <w:t>On</w:t>
      </w:r>
      <w:proofErr w:type="gramEnd"/>
      <w:r w:rsidR="00BB104A" w:rsidRPr="00A91090">
        <w:rPr>
          <w:rFonts w:asciiTheme="majorHAnsi" w:hAnsiTheme="majorHAnsi" w:cstheme="majorHAnsi"/>
          <w:sz w:val="24"/>
          <w:szCs w:val="24"/>
        </w:rPr>
        <w:t xml:space="preserve"> Board</w:t>
      </w:r>
      <w:r w:rsidRPr="00A91090">
        <w:rPr>
          <w:rFonts w:asciiTheme="majorHAnsi" w:hAnsiTheme="majorHAnsi" w:cstheme="majorHAnsi"/>
          <w:sz w:val="24"/>
          <w:szCs w:val="24"/>
        </w:rPr>
        <w:t xml:space="preserve"> </w:t>
      </w:r>
    </w:p>
    <w:p w14:paraId="77802846" w14:textId="77777777" w:rsidR="00A221BF" w:rsidRPr="00A91090" w:rsidRDefault="00005848" w:rsidP="00A221BF">
      <w:pPr>
        <w:rPr>
          <w:rFonts w:asciiTheme="majorHAnsi" w:hAnsiTheme="majorHAnsi" w:cstheme="majorHAnsi"/>
          <w:sz w:val="24"/>
          <w:szCs w:val="24"/>
        </w:rPr>
      </w:pPr>
      <w:r w:rsidRPr="00A91090">
        <w:rPr>
          <w:rFonts w:asciiTheme="majorHAnsi" w:hAnsiTheme="majorHAnsi" w:cstheme="majorHAnsi"/>
          <w:sz w:val="24"/>
          <w:szCs w:val="24"/>
        </w:rPr>
        <w:t xml:space="preserve">Program Name: </w:t>
      </w:r>
      <w:r w:rsidR="007B0F86" w:rsidRPr="00A91090">
        <w:rPr>
          <w:rFonts w:asciiTheme="majorHAnsi" w:hAnsiTheme="majorHAnsi" w:cstheme="majorHAnsi"/>
          <w:sz w:val="24"/>
          <w:szCs w:val="24"/>
        </w:rPr>
        <w:t>AmeriCorps Organization Building (</w:t>
      </w:r>
      <w:r w:rsidR="00BB104A" w:rsidRPr="00A91090">
        <w:rPr>
          <w:rFonts w:asciiTheme="majorHAnsi" w:hAnsiTheme="majorHAnsi" w:cstheme="majorHAnsi"/>
          <w:sz w:val="24"/>
          <w:szCs w:val="24"/>
        </w:rPr>
        <w:t>AOB</w:t>
      </w:r>
      <w:r w:rsidR="007B0F86" w:rsidRPr="00A91090">
        <w:rPr>
          <w:rFonts w:asciiTheme="majorHAnsi" w:hAnsiTheme="majorHAnsi" w:cstheme="majorHAnsi"/>
          <w:sz w:val="24"/>
          <w:szCs w:val="24"/>
        </w:rPr>
        <w:t>)</w:t>
      </w:r>
      <w:r w:rsidRPr="00A91090">
        <w:rPr>
          <w:rFonts w:asciiTheme="majorHAnsi" w:hAnsiTheme="majorHAnsi" w:cstheme="majorHAnsi"/>
          <w:sz w:val="24"/>
          <w:szCs w:val="24"/>
        </w:rPr>
        <w:t xml:space="preserve"> </w:t>
      </w:r>
      <w:bookmarkStart w:id="0" w:name="_wrpc23lz56of" w:colFirst="0" w:colLast="0"/>
      <w:bookmarkStart w:id="1" w:name="_hwud7agcr004" w:colFirst="0" w:colLast="0"/>
      <w:bookmarkEnd w:id="0"/>
      <w:bookmarkEnd w:id="1"/>
    </w:p>
    <w:p w14:paraId="6AF6EFDF" w14:textId="77777777" w:rsidR="00A91090" w:rsidRPr="00A91090" w:rsidRDefault="00A91090" w:rsidP="00A91090">
      <w:pPr>
        <w:rPr>
          <w:rFonts w:asciiTheme="majorHAnsi" w:hAnsiTheme="majorHAnsi" w:cstheme="majorHAnsi"/>
          <w:sz w:val="24"/>
          <w:szCs w:val="24"/>
        </w:rPr>
      </w:pPr>
      <w:bookmarkStart w:id="2" w:name="OLE_LINK58"/>
      <w:r w:rsidRPr="00A91090">
        <w:rPr>
          <w:rFonts w:asciiTheme="majorHAnsi" w:hAnsiTheme="majorHAnsi" w:cstheme="majorHAnsi"/>
          <w:sz w:val="24"/>
          <w:szCs w:val="24"/>
        </w:rPr>
        <w:t xml:space="preserve">Application ID: </w:t>
      </w:r>
      <w:sdt>
        <w:sdtPr>
          <w:rPr>
            <w:rFonts w:asciiTheme="majorHAnsi" w:hAnsiTheme="majorHAnsi" w:cstheme="majorHAnsi"/>
            <w:sz w:val="24"/>
            <w:szCs w:val="24"/>
          </w:rPr>
          <w:id w:val="-328142609"/>
          <w:placeholder>
            <w:docPart w:val="56B570F6A0E741FB9A1DCF6FF06FD653"/>
          </w:placeholder>
        </w:sdtPr>
        <w:sdtEndPr/>
        <w:sdtContent>
          <w:r w:rsidRPr="00A91090">
            <w:rPr>
              <w:rFonts w:asciiTheme="majorHAnsi" w:hAnsiTheme="majorHAnsi" w:cstheme="majorHAnsi"/>
              <w:sz w:val="24"/>
              <w:szCs w:val="24"/>
            </w:rPr>
            <w:t>22ND123456</w:t>
          </w:r>
        </w:sdtContent>
      </w:sdt>
      <w:bookmarkEnd w:id="2"/>
    </w:p>
    <w:p w14:paraId="401A89AA" w14:textId="77777777" w:rsidR="00A91090" w:rsidRDefault="00A91090" w:rsidP="00A221BF">
      <w:pPr>
        <w:rPr>
          <w:b/>
        </w:rPr>
      </w:pPr>
    </w:p>
    <w:p w14:paraId="51BCA8BC"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r w:rsidRPr="00A91090">
        <w:rPr>
          <w:rFonts w:ascii="Calibri Light" w:eastAsia="Times New Roman" w:hAnsi="Calibri Light" w:cs="Times New Roman"/>
          <w:color w:val="2F5496"/>
          <w:sz w:val="32"/>
          <w:szCs w:val="32"/>
          <w:lang w:val="en-US"/>
        </w:rPr>
        <w:t>Introductory Sections and Program Description</w:t>
      </w:r>
    </w:p>
    <w:p w14:paraId="4DA202E5" w14:textId="77777777" w:rsidR="00A91090" w:rsidRPr="00A91090" w:rsidRDefault="00A91090" w:rsidP="00A91090">
      <w:pPr>
        <w:keepNext/>
        <w:keepLines/>
        <w:spacing w:before="40" w:line="360" w:lineRule="auto"/>
        <w:ind w:left="360"/>
        <w:outlineLvl w:val="1"/>
        <w:rPr>
          <w:rFonts w:ascii="Calibri Light" w:eastAsia="Times New Roman" w:hAnsi="Calibri Light" w:cs="Times New Roman"/>
          <w:color w:val="2F5496"/>
          <w:sz w:val="26"/>
          <w:szCs w:val="26"/>
          <w:lang w:val="en-US"/>
        </w:rPr>
      </w:pPr>
      <w:r w:rsidRPr="00A91090">
        <w:rPr>
          <w:rFonts w:ascii="Calibri Light" w:eastAsia="Times New Roman" w:hAnsi="Calibri Light" w:cs="Times New Roman"/>
          <w:color w:val="2F5496"/>
          <w:sz w:val="26"/>
          <w:szCs w:val="26"/>
          <w:lang w:val="en-US"/>
        </w:rPr>
        <w:t>1.1 Theory of Change</w:t>
      </w:r>
    </w:p>
    <w:p w14:paraId="3BFA3093" w14:textId="7105268B" w:rsidR="000D2432" w:rsidRPr="00A221BF" w:rsidRDefault="00FC2756" w:rsidP="00A221BF">
      <w:pPr>
        <w:spacing w:line="240" w:lineRule="auto"/>
        <w:rPr>
          <w:rFonts w:asciiTheme="majorHAnsi" w:hAnsiTheme="majorHAnsi" w:cstheme="majorHAnsi"/>
        </w:rPr>
      </w:pPr>
      <w:r w:rsidRPr="00A221BF">
        <w:rPr>
          <w:rFonts w:asciiTheme="majorHAnsi" w:hAnsiTheme="majorHAnsi" w:cstheme="majorHAnsi"/>
        </w:rPr>
        <w:t>In communities across the United States, nonprofit organizations are working to address large</w:t>
      </w:r>
      <w:r w:rsidR="00005848" w:rsidRPr="00A221BF">
        <w:rPr>
          <w:rFonts w:asciiTheme="majorHAnsi" w:hAnsiTheme="majorHAnsi" w:cstheme="majorHAnsi"/>
        </w:rPr>
        <w:t xml:space="preserve"> disparities in economic mobility, </w:t>
      </w:r>
      <w:proofErr w:type="gramStart"/>
      <w:r w:rsidR="00005848" w:rsidRPr="00A221BF">
        <w:rPr>
          <w:rFonts w:asciiTheme="majorHAnsi" w:hAnsiTheme="majorHAnsi" w:cstheme="majorHAnsi"/>
        </w:rPr>
        <w:t>health</w:t>
      </w:r>
      <w:proofErr w:type="gramEnd"/>
      <w:r w:rsidR="00005848" w:rsidRPr="00A221BF">
        <w:rPr>
          <w:rFonts w:asciiTheme="majorHAnsi" w:hAnsiTheme="majorHAnsi" w:cstheme="majorHAnsi"/>
        </w:rPr>
        <w:t xml:space="preserve"> and education</w:t>
      </w:r>
      <w:r w:rsidRPr="00A221BF">
        <w:rPr>
          <w:rFonts w:asciiTheme="majorHAnsi" w:hAnsiTheme="majorHAnsi" w:cstheme="majorHAnsi"/>
        </w:rPr>
        <w:t xml:space="preserve"> among its residents</w:t>
      </w:r>
      <w:r w:rsidR="00005848" w:rsidRPr="00A221BF">
        <w:rPr>
          <w:rFonts w:asciiTheme="majorHAnsi" w:hAnsiTheme="majorHAnsi" w:cstheme="majorHAnsi"/>
        </w:rPr>
        <w:t>.</w:t>
      </w:r>
      <w:r w:rsidR="000D2432" w:rsidRPr="00A221BF">
        <w:rPr>
          <w:rFonts w:asciiTheme="majorHAnsi" w:hAnsiTheme="majorHAnsi" w:cstheme="majorHAnsi"/>
        </w:rPr>
        <w:t xml:space="preserve"> </w:t>
      </w:r>
      <w:r w:rsidR="00BB104A" w:rsidRPr="00A221BF">
        <w:rPr>
          <w:rFonts w:asciiTheme="majorHAnsi" w:hAnsiTheme="majorHAnsi" w:cstheme="majorHAnsi"/>
        </w:rPr>
        <w:t>AOB</w:t>
      </w:r>
      <w:r w:rsidR="00005848" w:rsidRPr="00A221BF">
        <w:rPr>
          <w:rFonts w:asciiTheme="majorHAnsi" w:hAnsiTheme="majorHAnsi" w:cstheme="majorHAnsi"/>
        </w:rPr>
        <w:t xml:space="preserve"> provides opportunities for organizations to build their capacity to deliver direct services by leveraging the communities' under-utilized human assets </w:t>
      </w:r>
      <w:r w:rsidR="000D2432" w:rsidRPr="00A221BF">
        <w:rPr>
          <w:rFonts w:asciiTheme="majorHAnsi" w:hAnsiTheme="majorHAnsi" w:cstheme="majorHAnsi"/>
        </w:rPr>
        <w:t>–</w:t>
      </w:r>
      <w:r w:rsidR="00005848" w:rsidRPr="00A221BF">
        <w:rPr>
          <w:rFonts w:asciiTheme="majorHAnsi" w:hAnsiTheme="majorHAnsi" w:cstheme="majorHAnsi"/>
        </w:rPr>
        <w:t xml:space="preserve"> adult</w:t>
      </w:r>
      <w:r w:rsidR="000D2432" w:rsidRPr="00A221BF">
        <w:rPr>
          <w:rFonts w:asciiTheme="majorHAnsi" w:hAnsiTheme="majorHAnsi" w:cstheme="majorHAnsi"/>
        </w:rPr>
        <w:t xml:space="preserve"> volunteer</w:t>
      </w:r>
      <w:r w:rsidR="00005848" w:rsidRPr="00A221BF">
        <w:rPr>
          <w:rFonts w:asciiTheme="majorHAnsi" w:hAnsiTheme="majorHAnsi" w:cstheme="majorHAnsi"/>
        </w:rPr>
        <w:t>s from the very communities they are serving. During the</w:t>
      </w:r>
      <w:r w:rsidR="00BB104A" w:rsidRPr="00A221BF">
        <w:rPr>
          <w:rFonts w:asciiTheme="majorHAnsi" w:hAnsiTheme="majorHAnsi" w:cstheme="majorHAnsi"/>
        </w:rPr>
        <w:t>ir</w:t>
      </w:r>
      <w:r w:rsidR="00005848" w:rsidRPr="00A221BF">
        <w:rPr>
          <w:rFonts w:asciiTheme="majorHAnsi" w:hAnsiTheme="majorHAnsi" w:cstheme="majorHAnsi"/>
        </w:rPr>
        <w:t xml:space="preserve"> ten</w:t>
      </w:r>
      <w:r w:rsidR="00BB104A" w:rsidRPr="00A221BF">
        <w:rPr>
          <w:rFonts w:asciiTheme="majorHAnsi" w:hAnsiTheme="majorHAnsi" w:cstheme="majorHAnsi"/>
        </w:rPr>
        <w:t xml:space="preserve"> </w:t>
      </w:r>
      <w:r w:rsidR="00005848" w:rsidRPr="00A221BF">
        <w:rPr>
          <w:rFonts w:asciiTheme="majorHAnsi" w:hAnsiTheme="majorHAnsi" w:cstheme="majorHAnsi"/>
        </w:rPr>
        <w:t>month</w:t>
      </w:r>
      <w:r w:rsidR="00BB104A" w:rsidRPr="00A221BF">
        <w:rPr>
          <w:rFonts w:asciiTheme="majorHAnsi" w:hAnsiTheme="majorHAnsi" w:cstheme="majorHAnsi"/>
        </w:rPr>
        <w:t>s</w:t>
      </w:r>
      <w:r w:rsidR="00005848" w:rsidRPr="00A221BF">
        <w:rPr>
          <w:rFonts w:asciiTheme="majorHAnsi" w:hAnsiTheme="majorHAnsi" w:cstheme="majorHAnsi"/>
        </w:rPr>
        <w:t xml:space="preserve"> </w:t>
      </w:r>
      <w:r w:rsidR="00BB104A" w:rsidRPr="00A221BF">
        <w:rPr>
          <w:rFonts w:asciiTheme="majorHAnsi" w:hAnsiTheme="majorHAnsi" w:cstheme="majorHAnsi"/>
        </w:rPr>
        <w:t>of service</w:t>
      </w:r>
      <w:r w:rsidR="00005848" w:rsidRPr="00A221BF">
        <w:rPr>
          <w:rFonts w:asciiTheme="majorHAnsi" w:hAnsiTheme="majorHAnsi" w:cstheme="majorHAnsi"/>
        </w:rPr>
        <w:t>, AmeriCorps Members are placed at nonprofit organizations and government agencies (“</w:t>
      </w:r>
      <w:r w:rsidR="000D2432" w:rsidRPr="00A221BF">
        <w:rPr>
          <w:rFonts w:asciiTheme="majorHAnsi" w:hAnsiTheme="majorHAnsi" w:cstheme="majorHAnsi"/>
        </w:rPr>
        <w:t>p</w:t>
      </w:r>
      <w:r w:rsidR="00005848" w:rsidRPr="00A221BF">
        <w:rPr>
          <w:rFonts w:asciiTheme="majorHAnsi" w:hAnsiTheme="majorHAnsi" w:cstheme="majorHAnsi"/>
        </w:rPr>
        <w:t xml:space="preserve">artner </w:t>
      </w:r>
      <w:r w:rsidR="000D2432" w:rsidRPr="00A221BF">
        <w:rPr>
          <w:rFonts w:asciiTheme="majorHAnsi" w:hAnsiTheme="majorHAnsi" w:cstheme="majorHAnsi"/>
        </w:rPr>
        <w:t>o</w:t>
      </w:r>
      <w:r w:rsidR="00005848" w:rsidRPr="00A221BF">
        <w:rPr>
          <w:rFonts w:asciiTheme="majorHAnsi" w:hAnsiTheme="majorHAnsi" w:cstheme="majorHAnsi"/>
        </w:rPr>
        <w:t>rganizations”) to build capacity in targeted areas</w:t>
      </w:r>
      <w:r w:rsidR="00BB104A" w:rsidRPr="00A221BF">
        <w:rPr>
          <w:rFonts w:asciiTheme="majorHAnsi" w:hAnsiTheme="majorHAnsi" w:cstheme="majorHAnsi"/>
        </w:rPr>
        <w:t xml:space="preserve">. </w:t>
      </w:r>
    </w:p>
    <w:p w14:paraId="3E0DCB78" w14:textId="77777777" w:rsidR="000D2432" w:rsidRPr="00A221BF" w:rsidRDefault="000D2432" w:rsidP="00A221BF">
      <w:pPr>
        <w:spacing w:line="240" w:lineRule="auto"/>
        <w:rPr>
          <w:rFonts w:asciiTheme="majorHAnsi" w:hAnsiTheme="majorHAnsi" w:cstheme="majorHAnsi"/>
        </w:rPr>
      </w:pPr>
    </w:p>
    <w:p w14:paraId="7250EA2B" w14:textId="1DDB895B" w:rsidR="002C1887" w:rsidRPr="00A221BF" w:rsidRDefault="00BB104A" w:rsidP="00A221BF">
      <w:pPr>
        <w:spacing w:line="240" w:lineRule="auto"/>
        <w:rPr>
          <w:rFonts w:asciiTheme="majorHAnsi" w:hAnsiTheme="majorHAnsi" w:cstheme="majorHAnsi"/>
        </w:rPr>
      </w:pPr>
      <w:r w:rsidRPr="00A221BF">
        <w:rPr>
          <w:rFonts w:asciiTheme="majorHAnsi" w:hAnsiTheme="majorHAnsi" w:cstheme="majorHAnsi"/>
        </w:rPr>
        <w:t>AOB</w:t>
      </w:r>
      <w:r w:rsidR="00005848" w:rsidRPr="00A221BF">
        <w:rPr>
          <w:rFonts w:asciiTheme="majorHAnsi" w:hAnsiTheme="majorHAnsi" w:cstheme="majorHAnsi"/>
        </w:rPr>
        <w:t xml:space="preserve"> </w:t>
      </w:r>
      <w:r w:rsidR="007B0F86" w:rsidRPr="00A221BF">
        <w:rPr>
          <w:rFonts w:asciiTheme="majorHAnsi" w:hAnsiTheme="majorHAnsi" w:cstheme="majorHAnsi"/>
        </w:rPr>
        <w:t xml:space="preserve">recently </w:t>
      </w:r>
      <w:r w:rsidR="00005848" w:rsidRPr="00A221BF">
        <w:rPr>
          <w:rFonts w:asciiTheme="majorHAnsi" w:hAnsiTheme="majorHAnsi" w:cstheme="majorHAnsi"/>
        </w:rPr>
        <w:t xml:space="preserve">added community engagement to our logic model </w:t>
      </w:r>
      <w:proofErr w:type="gramStart"/>
      <w:r w:rsidR="00005848" w:rsidRPr="00A221BF">
        <w:rPr>
          <w:rFonts w:asciiTheme="majorHAnsi" w:hAnsiTheme="majorHAnsi" w:cstheme="majorHAnsi"/>
        </w:rPr>
        <w:t>in order to</w:t>
      </w:r>
      <w:proofErr w:type="gramEnd"/>
      <w:r w:rsidR="00005848" w:rsidRPr="00A221BF">
        <w:rPr>
          <w:rFonts w:asciiTheme="majorHAnsi" w:hAnsiTheme="majorHAnsi" w:cstheme="majorHAnsi"/>
        </w:rPr>
        <w:t xml:space="preserve"> emphasize its centrality to our approach to capacity building. This </w:t>
      </w:r>
      <w:r w:rsidR="000D2432" w:rsidRPr="00A221BF">
        <w:rPr>
          <w:rFonts w:asciiTheme="majorHAnsi" w:hAnsiTheme="majorHAnsi" w:cstheme="majorHAnsi"/>
        </w:rPr>
        <w:t>addition aligns with our application of</w:t>
      </w:r>
      <w:r w:rsidR="00005848" w:rsidRPr="00A221BF">
        <w:rPr>
          <w:rFonts w:asciiTheme="majorHAnsi" w:hAnsiTheme="majorHAnsi" w:cstheme="majorHAnsi"/>
        </w:rPr>
        <w:t xml:space="preserve"> </w:t>
      </w:r>
      <w:bookmarkStart w:id="3" w:name="OLE_LINK2"/>
      <w:r w:rsidR="000D2432" w:rsidRPr="00A221BF">
        <w:rPr>
          <w:rFonts w:asciiTheme="majorHAnsi" w:hAnsiTheme="majorHAnsi" w:cstheme="majorHAnsi"/>
        </w:rPr>
        <w:t xml:space="preserve">the </w:t>
      </w:r>
      <w:bookmarkStart w:id="4" w:name="OLE_LINK16"/>
      <w:r w:rsidR="00005848" w:rsidRPr="00A221BF">
        <w:rPr>
          <w:rFonts w:asciiTheme="majorHAnsi" w:hAnsiTheme="majorHAnsi" w:cstheme="majorHAnsi"/>
        </w:rPr>
        <w:t xml:space="preserve">Asset Based Community Development </w:t>
      </w:r>
      <w:bookmarkEnd w:id="4"/>
      <w:r w:rsidR="00005848" w:rsidRPr="00A221BF">
        <w:rPr>
          <w:rFonts w:asciiTheme="majorHAnsi" w:hAnsiTheme="majorHAnsi" w:cstheme="majorHAnsi"/>
        </w:rPr>
        <w:t>(ABCD</w:t>
      </w:r>
      <w:bookmarkEnd w:id="3"/>
      <w:r w:rsidR="00005848" w:rsidRPr="00A221BF">
        <w:rPr>
          <w:rFonts w:asciiTheme="majorHAnsi" w:hAnsiTheme="majorHAnsi" w:cstheme="majorHAnsi"/>
        </w:rPr>
        <w:t>)</w:t>
      </w:r>
      <w:r w:rsidR="000D2432" w:rsidRPr="00A221BF">
        <w:rPr>
          <w:rFonts w:asciiTheme="majorHAnsi" w:hAnsiTheme="majorHAnsi" w:cstheme="majorHAnsi"/>
        </w:rPr>
        <w:t xml:space="preserve"> approach</w:t>
      </w:r>
      <w:r w:rsidR="00005848" w:rsidRPr="00A221BF">
        <w:rPr>
          <w:rFonts w:asciiTheme="majorHAnsi" w:hAnsiTheme="majorHAnsi" w:cstheme="majorHAnsi"/>
        </w:rPr>
        <w:t xml:space="preserve">, which focuses on </w:t>
      </w:r>
      <w:r w:rsidR="000D2432" w:rsidRPr="00A221BF">
        <w:rPr>
          <w:rFonts w:asciiTheme="majorHAnsi" w:hAnsiTheme="majorHAnsi" w:cstheme="majorHAnsi"/>
        </w:rPr>
        <w:t>sustainable community-driven development</w:t>
      </w:r>
      <w:r w:rsidR="00005848" w:rsidRPr="00A221BF">
        <w:rPr>
          <w:rFonts w:asciiTheme="majorHAnsi" w:hAnsiTheme="majorHAnsi" w:cstheme="majorHAnsi"/>
        </w:rPr>
        <w:t xml:space="preserve">. All </w:t>
      </w:r>
      <w:r w:rsidR="000D2432" w:rsidRPr="00A221BF">
        <w:rPr>
          <w:rFonts w:asciiTheme="majorHAnsi" w:hAnsiTheme="majorHAnsi" w:cstheme="majorHAnsi"/>
        </w:rPr>
        <w:t>AmeriCorps m</w:t>
      </w:r>
      <w:r w:rsidR="00005848" w:rsidRPr="00A221BF">
        <w:rPr>
          <w:rFonts w:asciiTheme="majorHAnsi" w:hAnsiTheme="majorHAnsi" w:cstheme="majorHAnsi"/>
        </w:rPr>
        <w:t xml:space="preserve">embers receive training in community engagement through </w:t>
      </w:r>
      <w:bookmarkStart w:id="5" w:name="OLE_LINK4"/>
      <w:bookmarkStart w:id="6" w:name="OLE_LINK1"/>
      <w:r w:rsidR="003956FA" w:rsidRPr="00A221BF">
        <w:rPr>
          <w:rFonts w:asciiTheme="majorHAnsi" w:hAnsiTheme="majorHAnsi" w:cstheme="majorHAnsi"/>
        </w:rPr>
        <w:t>AOB</w:t>
      </w:r>
      <w:r w:rsidR="00005848" w:rsidRPr="00A221BF">
        <w:rPr>
          <w:rFonts w:asciiTheme="majorHAnsi" w:hAnsiTheme="majorHAnsi" w:cstheme="majorHAnsi"/>
        </w:rPr>
        <w:t>’</w:t>
      </w:r>
      <w:r w:rsidR="003956FA" w:rsidRPr="00A221BF">
        <w:rPr>
          <w:rFonts w:asciiTheme="majorHAnsi" w:hAnsiTheme="majorHAnsi" w:cstheme="majorHAnsi"/>
        </w:rPr>
        <w:t>s</w:t>
      </w:r>
      <w:r w:rsidR="00005848" w:rsidRPr="00A221BF">
        <w:rPr>
          <w:rFonts w:asciiTheme="majorHAnsi" w:hAnsiTheme="majorHAnsi" w:cstheme="majorHAnsi"/>
        </w:rPr>
        <w:t xml:space="preserve"> core curriculum</w:t>
      </w:r>
      <w:r w:rsidR="00A04B28" w:rsidRPr="00A221BF">
        <w:rPr>
          <w:rFonts w:asciiTheme="majorHAnsi" w:hAnsiTheme="majorHAnsi" w:cstheme="majorHAnsi"/>
          <w:highlight w:val="white"/>
        </w:rPr>
        <w:t xml:space="preserve">, which </w:t>
      </w:r>
      <w:r w:rsidR="00005848" w:rsidRPr="00A221BF">
        <w:rPr>
          <w:rFonts w:asciiTheme="majorHAnsi" w:hAnsiTheme="majorHAnsi" w:cstheme="majorHAnsi"/>
          <w:highlight w:val="white"/>
        </w:rPr>
        <w:t xml:space="preserve">includes </w:t>
      </w:r>
      <w:r w:rsidR="000D2432" w:rsidRPr="00A221BF">
        <w:rPr>
          <w:rFonts w:asciiTheme="majorHAnsi" w:hAnsiTheme="majorHAnsi" w:cstheme="majorHAnsi"/>
          <w:highlight w:val="white"/>
        </w:rPr>
        <w:t>sessions</w:t>
      </w:r>
      <w:r w:rsidR="00005848" w:rsidRPr="00A221BF">
        <w:rPr>
          <w:rFonts w:asciiTheme="majorHAnsi" w:hAnsiTheme="majorHAnsi" w:cstheme="majorHAnsi"/>
          <w:highlight w:val="white"/>
        </w:rPr>
        <w:t xml:space="preserve"> on ABCD, community outreach, volunteer engagement and management, and </w:t>
      </w:r>
      <w:r w:rsidR="000D2432" w:rsidRPr="00A221BF">
        <w:rPr>
          <w:rFonts w:asciiTheme="majorHAnsi" w:hAnsiTheme="majorHAnsi" w:cstheme="majorHAnsi"/>
          <w:highlight w:val="white"/>
        </w:rPr>
        <w:t xml:space="preserve">community </w:t>
      </w:r>
      <w:r w:rsidR="00005848" w:rsidRPr="00A221BF">
        <w:rPr>
          <w:rFonts w:asciiTheme="majorHAnsi" w:hAnsiTheme="majorHAnsi" w:cstheme="majorHAnsi"/>
          <w:highlight w:val="white"/>
        </w:rPr>
        <w:t>collaborat</w:t>
      </w:r>
      <w:r w:rsidR="000D2432" w:rsidRPr="00A221BF">
        <w:rPr>
          <w:rFonts w:asciiTheme="majorHAnsi" w:hAnsiTheme="majorHAnsi" w:cstheme="majorHAnsi"/>
          <w:highlight w:val="white"/>
        </w:rPr>
        <w:t>ion</w:t>
      </w:r>
      <w:bookmarkEnd w:id="5"/>
      <w:r w:rsidR="00005848" w:rsidRPr="00A221BF">
        <w:rPr>
          <w:rFonts w:asciiTheme="majorHAnsi" w:hAnsiTheme="majorHAnsi" w:cstheme="majorHAnsi"/>
          <w:highlight w:val="white"/>
        </w:rPr>
        <w:t xml:space="preserve">. </w:t>
      </w:r>
      <w:r w:rsidR="00005848" w:rsidRPr="00A221BF">
        <w:rPr>
          <w:rFonts w:asciiTheme="majorHAnsi" w:hAnsiTheme="majorHAnsi" w:cstheme="majorHAnsi"/>
          <w:color w:val="3C4043"/>
          <w:highlight w:val="white"/>
        </w:rPr>
        <w:t xml:space="preserve">Members </w:t>
      </w:r>
      <w:r w:rsidR="00005848" w:rsidRPr="00A221BF">
        <w:rPr>
          <w:rFonts w:asciiTheme="majorHAnsi" w:hAnsiTheme="majorHAnsi" w:cstheme="majorHAnsi"/>
        </w:rPr>
        <w:t xml:space="preserve">then </w:t>
      </w:r>
      <w:r w:rsidR="000D2432" w:rsidRPr="00A221BF">
        <w:rPr>
          <w:rFonts w:asciiTheme="majorHAnsi" w:hAnsiTheme="majorHAnsi" w:cstheme="majorHAnsi"/>
        </w:rPr>
        <w:t>are expected to</w:t>
      </w:r>
      <w:r w:rsidR="00005848" w:rsidRPr="00A221BF">
        <w:rPr>
          <w:rFonts w:asciiTheme="majorHAnsi" w:hAnsiTheme="majorHAnsi" w:cstheme="majorHAnsi"/>
        </w:rPr>
        <w:t xml:space="preserve"> put this training into practice </w:t>
      </w:r>
      <w:bookmarkStart w:id="7" w:name="OLE_LINK3"/>
      <w:r w:rsidR="00005848" w:rsidRPr="00A221BF">
        <w:rPr>
          <w:rFonts w:asciiTheme="majorHAnsi" w:hAnsiTheme="majorHAnsi" w:cstheme="majorHAnsi"/>
        </w:rPr>
        <w:t xml:space="preserve">as they carry out their capacity building activities at their </w:t>
      </w:r>
      <w:r w:rsidR="00A04B28" w:rsidRPr="00A221BF">
        <w:rPr>
          <w:rFonts w:asciiTheme="majorHAnsi" w:hAnsiTheme="majorHAnsi" w:cstheme="majorHAnsi"/>
        </w:rPr>
        <w:t xml:space="preserve">assigned </w:t>
      </w:r>
      <w:r w:rsidR="00D06D98" w:rsidRPr="00A221BF">
        <w:rPr>
          <w:rFonts w:asciiTheme="majorHAnsi" w:hAnsiTheme="majorHAnsi" w:cstheme="majorHAnsi"/>
        </w:rPr>
        <w:t>p</w:t>
      </w:r>
      <w:r w:rsidR="00005848" w:rsidRPr="00A221BF">
        <w:rPr>
          <w:rFonts w:asciiTheme="majorHAnsi" w:hAnsiTheme="majorHAnsi" w:cstheme="majorHAnsi"/>
        </w:rPr>
        <w:t xml:space="preserve">artner </w:t>
      </w:r>
      <w:r w:rsidR="00D06D98" w:rsidRPr="00A221BF">
        <w:rPr>
          <w:rFonts w:asciiTheme="majorHAnsi" w:hAnsiTheme="majorHAnsi" w:cstheme="majorHAnsi"/>
        </w:rPr>
        <w:t>o</w:t>
      </w:r>
      <w:r w:rsidR="00005848" w:rsidRPr="00A221BF">
        <w:rPr>
          <w:rFonts w:asciiTheme="majorHAnsi" w:hAnsiTheme="majorHAnsi" w:cstheme="majorHAnsi"/>
        </w:rPr>
        <w:t>rganization</w:t>
      </w:r>
      <w:bookmarkEnd w:id="7"/>
      <w:r w:rsidR="00005848" w:rsidRPr="00A221BF">
        <w:rPr>
          <w:rFonts w:asciiTheme="majorHAnsi" w:hAnsiTheme="majorHAnsi" w:cstheme="majorHAnsi"/>
        </w:rPr>
        <w:t>. Community engagement service activities might include recruiting community members and organization clients as volunteers, enlisting resident input into development plans, or engaging program constituents in governance groups that design and evaluate new programs.</w:t>
      </w:r>
      <w:bookmarkEnd w:id="6"/>
      <w:r w:rsidR="00005848" w:rsidRPr="00A221BF">
        <w:rPr>
          <w:rFonts w:asciiTheme="majorHAnsi" w:hAnsiTheme="majorHAnsi" w:cstheme="majorHAnsi"/>
        </w:rPr>
        <w:t xml:space="preserve"> </w:t>
      </w:r>
    </w:p>
    <w:p w14:paraId="2534575A" w14:textId="77777777" w:rsidR="002C1887" w:rsidRPr="00A221BF" w:rsidRDefault="002C1887" w:rsidP="00A221BF">
      <w:pPr>
        <w:spacing w:line="240" w:lineRule="auto"/>
        <w:rPr>
          <w:rFonts w:asciiTheme="majorHAnsi" w:hAnsiTheme="majorHAnsi" w:cstheme="majorHAnsi"/>
        </w:rPr>
      </w:pPr>
    </w:p>
    <w:p w14:paraId="6407E88B" w14:textId="55563D97" w:rsidR="002C1887" w:rsidRDefault="00005848" w:rsidP="00A221BF">
      <w:pPr>
        <w:spacing w:line="240" w:lineRule="auto"/>
        <w:rPr>
          <w:rFonts w:asciiTheme="majorHAnsi" w:hAnsiTheme="majorHAnsi" w:cstheme="majorHAnsi"/>
        </w:rPr>
      </w:pPr>
      <w:r w:rsidRPr="00A221BF">
        <w:rPr>
          <w:rFonts w:asciiTheme="majorHAnsi" w:hAnsiTheme="majorHAnsi" w:cstheme="majorHAnsi"/>
        </w:rPr>
        <w:t xml:space="preserve">The short-term outcomes of the </w:t>
      </w:r>
      <w:r w:rsidR="00BB104A" w:rsidRPr="00A221BF">
        <w:rPr>
          <w:rFonts w:asciiTheme="majorHAnsi" w:hAnsiTheme="majorHAnsi" w:cstheme="majorHAnsi"/>
        </w:rPr>
        <w:t>AOB</w:t>
      </w:r>
      <w:r w:rsidRPr="00A221BF">
        <w:rPr>
          <w:rFonts w:asciiTheme="majorHAnsi" w:hAnsiTheme="majorHAnsi" w:cstheme="majorHAnsi"/>
        </w:rPr>
        <w:t xml:space="preserve"> which are related to community engagement are 1) organizations reporting increased community engagement and 2) </w:t>
      </w:r>
      <w:r w:rsidR="00E91560" w:rsidRPr="00A221BF">
        <w:rPr>
          <w:rFonts w:asciiTheme="majorHAnsi" w:hAnsiTheme="majorHAnsi" w:cstheme="majorHAnsi"/>
        </w:rPr>
        <w:t>partner organization</w:t>
      </w:r>
      <w:r w:rsidRPr="00A221BF">
        <w:rPr>
          <w:rFonts w:asciiTheme="majorHAnsi" w:hAnsiTheme="majorHAnsi" w:cstheme="majorHAnsi"/>
        </w:rPr>
        <w:t xml:space="preserve">s </w:t>
      </w:r>
      <w:r w:rsidR="00E91560" w:rsidRPr="00A221BF">
        <w:rPr>
          <w:rFonts w:asciiTheme="majorHAnsi" w:hAnsiTheme="majorHAnsi" w:cstheme="majorHAnsi"/>
        </w:rPr>
        <w:t>i</w:t>
      </w:r>
      <w:r w:rsidRPr="00A221BF">
        <w:rPr>
          <w:rFonts w:asciiTheme="majorHAnsi" w:hAnsiTheme="majorHAnsi" w:cstheme="majorHAnsi"/>
        </w:rPr>
        <w:t xml:space="preserve">ndicate </w:t>
      </w:r>
      <w:r w:rsidR="00E91560" w:rsidRPr="00A221BF">
        <w:rPr>
          <w:rFonts w:asciiTheme="majorHAnsi" w:hAnsiTheme="majorHAnsi" w:cstheme="majorHAnsi"/>
        </w:rPr>
        <w:t xml:space="preserve">that </w:t>
      </w:r>
      <w:r w:rsidR="00BB104A" w:rsidRPr="00A221BF">
        <w:rPr>
          <w:rFonts w:asciiTheme="majorHAnsi" w:hAnsiTheme="majorHAnsi" w:cstheme="majorHAnsi"/>
        </w:rPr>
        <w:t>AOB</w:t>
      </w:r>
      <w:r w:rsidRPr="00A221BF">
        <w:rPr>
          <w:rFonts w:asciiTheme="majorHAnsi" w:hAnsiTheme="majorHAnsi" w:cstheme="majorHAnsi"/>
        </w:rPr>
        <w:t xml:space="preserve"> has helped </w:t>
      </w:r>
      <w:r w:rsidR="00E91560" w:rsidRPr="00A221BF">
        <w:rPr>
          <w:rFonts w:asciiTheme="majorHAnsi" w:hAnsiTheme="majorHAnsi" w:cstheme="majorHAnsi"/>
        </w:rPr>
        <w:t>them</w:t>
      </w:r>
      <w:r w:rsidRPr="00A221BF">
        <w:rPr>
          <w:rFonts w:asciiTheme="majorHAnsi" w:hAnsiTheme="majorHAnsi" w:cstheme="majorHAnsi"/>
        </w:rPr>
        <w:t xml:space="preserve"> expand </w:t>
      </w:r>
      <w:r w:rsidR="00E91560" w:rsidRPr="00A221BF">
        <w:rPr>
          <w:rFonts w:asciiTheme="majorHAnsi" w:hAnsiTheme="majorHAnsi" w:cstheme="majorHAnsi"/>
        </w:rPr>
        <w:t>their efforts</w:t>
      </w:r>
      <w:r w:rsidRPr="00A221BF">
        <w:rPr>
          <w:rFonts w:asciiTheme="majorHAnsi" w:hAnsiTheme="majorHAnsi" w:cstheme="majorHAnsi"/>
        </w:rPr>
        <w:t xml:space="preserve"> to identify qualified volunteers and employees from diverse backgrounds. The mid-term outcome is that organizations sustain investment in authentic community engagement through organizational processes that invest </w:t>
      </w:r>
      <w:r w:rsidR="007137EE" w:rsidRPr="00A221BF">
        <w:rPr>
          <w:rFonts w:asciiTheme="majorHAnsi" w:hAnsiTheme="majorHAnsi" w:cstheme="majorHAnsi"/>
        </w:rPr>
        <w:t xml:space="preserve">efforts </w:t>
      </w:r>
      <w:r w:rsidRPr="00A221BF">
        <w:rPr>
          <w:rFonts w:asciiTheme="majorHAnsi" w:hAnsiTheme="majorHAnsi" w:cstheme="majorHAnsi"/>
        </w:rPr>
        <w:t xml:space="preserve">in </w:t>
      </w:r>
      <w:r w:rsidR="007137EE" w:rsidRPr="00A221BF">
        <w:rPr>
          <w:rFonts w:asciiTheme="majorHAnsi" w:hAnsiTheme="majorHAnsi" w:cstheme="majorHAnsi"/>
        </w:rPr>
        <w:t>the capacity building of community members</w:t>
      </w:r>
      <w:r w:rsidR="000F6B1F" w:rsidRPr="00A221BF">
        <w:rPr>
          <w:rFonts w:asciiTheme="majorHAnsi" w:hAnsiTheme="majorHAnsi" w:cstheme="majorHAnsi"/>
        </w:rPr>
        <w:t>,</w:t>
      </w:r>
      <w:r w:rsidRPr="00A221BF">
        <w:rPr>
          <w:rFonts w:asciiTheme="majorHAnsi" w:hAnsiTheme="majorHAnsi" w:cstheme="majorHAnsi"/>
        </w:rPr>
        <w:t xml:space="preserve"> thereby contributing to </w:t>
      </w:r>
      <w:r w:rsidR="000F6B1F" w:rsidRPr="00A221BF">
        <w:rPr>
          <w:rFonts w:asciiTheme="majorHAnsi" w:hAnsiTheme="majorHAnsi" w:cstheme="majorHAnsi"/>
        </w:rPr>
        <w:t xml:space="preserve">AOB’s long term outcome of </w:t>
      </w:r>
      <w:r w:rsidRPr="00A221BF">
        <w:rPr>
          <w:rFonts w:asciiTheme="majorHAnsi" w:hAnsiTheme="majorHAnsi" w:cstheme="majorHAnsi"/>
        </w:rPr>
        <w:t>advancing racial equity and increasing economic opportunity in communities across the country.</w:t>
      </w:r>
    </w:p>
    <w:p w14:paraId="4EF01BC9" w14:textId="77777777" w:rsidR="00A91090" w:rsidRPr="00A221BF" w:rsidRDefault="00A91090" w:rsidP="00A221BF">
      <w:pPr>
        <w:spacing w:line="240" w:lineRule="auto"/>
        <w:rPr>
          <w:rFonts w:asciiTheme="majorHAnsi" w:hAnsiTheme="majorHAnsi" w:cstheme="majorHAnsi"/>
          <w:highlight w:val="yellow"/>
        </w:rPr>
      </w:pPr>
    </w:p>
    <w:p w14:paraId="08197560" w14:textId="77777777" w:rsidR="00A91090" w:rsidRPr="00A91090" w:rsidRDefault="00A91090" w:rsidP="00A91090">
      <w:pPr>
        <w:keepNext/>
        <w:keepLines/>
        <w:spacing w:before="40" w:line="256" w:lineRule="auto"/>
        <w:ind w:left="360"/>
        <w:outlineLvl w:val="1"/>
        <w:rPr>
          <w:rFonts w:ascii="Calibri Light" w:eastAsia="Times New Roman" w:hAnsi="Calibri Light" w:cs="Times New Roman"/>
          <w:color w:val="2F5496"/>
          <w:sz w:val="26"/>
          <w:szCs w:val="26"/>
          <w:lang w:val="en-US"/>
        </w:rPr>
      </w:pPr>
      <w:bookmarkStart w:id="8" w:name="_igypcki54uzg" w:colFirst="0" w:colLast="0"/>
      <w:bookmarkEnd w:id="8"/>
      <w:r w:rsidRPr="00A91090">
        <w:rPr>
          <w:rFonts w:ascii="Calibri Light" w:eastAsia="Times New Roman" w:hAnsi="Calibri Light" w:cs="Times New Roman"/>
          <w:color w:val="2F5496"/>
          <w:sz w:val="26"/>
          <w:szCs w:val="26"/>
          <w:lang w:val="en-US"/>
        </w:rPr>
        <w:t>1.2 Scope of the Evaluation</w:t>
      </w:r>
    </w:p>
    <w:p w14:paraId="5AE4D9B1" w14:textId="77777777" w:rsidR="000F6B1F" w:rsidRPr="00A221BF" w:rsidRDefault="000F6B1F" w:rsidP="00A221BF">
      <w:pPr>
        <w:spacing w:line="240" w:lineRule="auto"/>
        <w:rPr>
          <w:rFonts w:asciiTheme="majorHAnsi" w:hAnsiTheme="majorHAnsi" w:cstheme="majorHAnsi"/>
        </w:rPr>
      </w:pPr>
      <w:r w:rsidRPr="00A221BF">
        <w:rPr>
          <w:rFonts w:asciiTheme="majorHAnsi" w:hAnsiTheme="majorHAnsi" w:cstheme="majorHAnsi"/>
        </w:rPr>
        <w:t xml:space="preserve">This evaluation will focus on the community engagement component of our program’s logic model, and specifically, our members’ application of our program’s training curriculum with fidelity. </w:t>
      </w:r>
      <w:r w:rsidR="007137EE" w:rsidRPr="00A221BF">
        <w:rPr>
          <w:rFonts w:asciiTheme="majorHAnsi" w:hAnsiTheme="majorHAnsi" w:cstheme="majorHAnsi"/>
        </w:rPr>
        <w:t>The overarching question guiding this proposed evaluation is: To what extent are AOB AmeriCorps members implementing the AOB program with fidelity? For the program to accomplish its goal of increasing community engagement among participating organizations, it must first establish that AmeriCorps members are able to successfully facilitate the core elements of the AOB curriculum. Accordingly, the focus of this evaluation will be on assessing how consistently AmeriCorps members demonstrate successful implementation of these core elements.</w:t>
      </w:r>
      <w:r w:rsidRPr="00A221BF">
        <w:rPr>
          <w:rFonts w:asciiTheme="majorHAnsi" w:hAnsiTheme="majorHAnsi" w:cstheme="majorHAnsi"/>
        </w:rPr>
        <w:t xml:space="preserve"> </w:t>
      </w:r>
    </w:p>
    <w:p w14:paraId="0ADC683C" w14:textId="77777777" w:rsidR="000F6B1F" w:rsidRPr="00A221BF" w:rsidRDefault="000F6B1F" w:rsidP="00A221BF">
      <w:pPr>
        <w:spacing w:line="240" w:lineRule="auto"/>
        <w:rPr>
          <w:rFonts w:asciiTheme="majorHAnsi" w:hAnsiTheme="majorHAnsi" w:cstheme="majorHAnsi"/>
        </w:rPr>
      </w:pPr>
    </w:p>
    <w:p w14:paraId="3F5F68CF" w14:textId="76DCED7C" w:rsidR="000F6B1F" w:rsidRPr="00A221BF" w:rsidRDefault="000F6B1F" w:rsidP="00A221BF">
      <w:pPr>
        <w:spacing w:line="240" w:lineRule="auto"/>
        <w:rPr>
          <w:rFonts w:asciiTheme="majorHAnsi" w:hAnsiTheme="majorHAnsi" w:cstheme="majorHAnsi"/>
        </w:rPr>
      </w:pPr>
      <w:r w:rsidRPr="00A221BF">
        <w:rPr>
          <w:rFonts w:asciiTheme="majorHAnsi" w:hAnsiTheme="majorHAnsi" w:cstheme="majorHAnsi"/>
        </w:rPr>
        <w:t xml:space="preserve">In addition, AOB has also designed the evaluation to further exploring the evidence from a 2020 evaluation suggesting that there is a relationship between AmeriCorps member characteristics and the ways they carry out community engagement activities at our partner organizations. The 2020 study found variations in how the training curriculum were applied, so we would also like to understand how community engagement activities differ across program sites, </w:t>
      </w:r>
      <w:r w:rsidR="00BA4CD2" w:rsidRPr="00A221BF">
        <w:rPr>
          <w:rFonts w:asciiTheme="majorHAnsi" w:hAnsiTheme="majorHAnsi" w:cstheme="majorHAnsi"/>
        </w:rPr>
        <w:t xml:space="preserve">how partner organizations enhance member leadership in community engagement, and </w:t>
      </w:r>
      <w:r w:rsidRPr="00A221BF">
        <w:rPr>
          <w:rFonts w:asciiTheme="majorHAnsi" w:hAnsiTheme="majorHAnsi" w:cstheme="majorHAnsi"/>
        </w:rPr>
        <w:t>how the curriculum training and other supports provided to AmeriCorps members by the AOB program contribute to successful project implementation.</w:t>
      </w:r>
    </w:p>
    <w:p w14:paraId="38D688D1" w14:textId="77777777" w:rsidR="00A91090" w:rsidRPr="00A91090" w:rsidRDefault="00A91090" w:rsidP="00A91090">
      <w:pPr>
        <w:keepNext/>
        <w:keepLines/>
        <w:numPr>
          <w:ilvl w:val="0"/>
          <w:numId w:val="30"/>
        </w:numPr>
        <w:spacing w:before="240" w:after="160" w:line="256" w:lineRule="auto"/>
        <w:outlineLvl w:val="0"/>
        <w:rPr>
          <w:rFonts w:ascii="Calibri Light" w:eastAsia="Times New Roman" w:hAnsi="Calibri Light" w:cs="Times New Roman"/>
          <w:color w:val="2F5496"/>
          <w:sz w:val="32"/>
          <w:szCs w:val="32"/>
          <w:lang w:val="en-US"/>
        </w:rPr>
      </w:pPr>
      <w:bookmarkStart w:id="9" w:name="_ax1hbgd5vp6j" w:colFirst="0" w:colLast="0"/>
      <w:bookmarkEnd w:id="9"/>
      <w:r w:rsidRPr="00A91090">
        <w:rPr>
          <w:rFonts w:ascii="Calibri Light" w:eastAsia="Times New Roman" w:hAnsi="Calibri Light" w:cs="Times New Roman"/>
          <w:color w:val="2F5496"/>
          <w:sz w:val="32"/>
          <w:szCs w:val="32"/>
          <w:lang w:val="en-US"/>
        </w:rPr>
        <w:t>Evaluation Outcome(s) of Interest</w:t>
      </w:r>
    </w:p>
    <w:p w14:paraId="5245D023" w14:textId="7C8719DA" w:rsidR="002C1887" w:rsidRPr="00A221BF" w:rsidRDefault="00005848" w:rsidP="00A221BF">
      <w:pPr>
        <w:spacing w:after="240" w:line="240" w:lineRule="auto"/>
        <w:rPr>
          <w:rFonts w:asciiTheme="majorHAnsi" w:hAnsiTheme="majorHAnsi" w:cstheme="majorHAnsi"/>
        </w:rPr>
      </w:pPr>
      <w:r w:rsidRPr="00A221BF">
        <w:rPr>
          <w:rFonts w:asciiTheme="majorHAnsi" w:hAnsiTheme="majorHAnsi" w:cstheme="majorHAnsi"/>
        </w:rPr>
        <w:t xml:space="preserve">This evaluation builds on </w:t>
      </w:r>
      <w:r w:rsidR="00BB104A" w:rsidRPr="00A221BF">
        <w:rPr>
          <w:rFonts w:asciiTheme="majorHAnsi" w:hAnsiTheme="majorHAnsi" w:cstheme="majorHAnsi"/>
        </w:rPr>
        <w:t xml:space="preserve">a </w:t>
      </w:r>
      <w:r w:rsidRPr="00A221BF">
        <w:rPr>
          <w:rFonts w:asciiTheme="majorHAnsi" w:hAnsiTheme="majorHAnsi" w:cstheme="majorHAnsi"/>
        </w:rPr>
        <w:t>20</w:t>
      </w:r>
      <w:r w:rsidR="00BB104A" w:rsidRPr="00A221BF">
        <w:rPr>
          <w:rFonts w:asciiTheme="majorHAnsi" w:hAnsiTheme="majorHAnsi" w:cstheme="majorHAnsi"/>
        </w:rPr>
        <w:t>20</w:t>
      </w:r>
      <w:r w:rsidRPr="00A221BF">
        <w:rPr>
          <w:rFonts w:asciiTheme="majorHAnsi" w:hAnsiTheme="majorHAnsi" w:cstheme="majorHAnsi"/>
        </w:rPr>
        <w:t xml:space="preserve"> impact evaluation, which examined perceived capacity growth and sustainability among organizations hosting a</w:t>
      </w:r>
      <w:r w:rsidR="00AE7F1A" w:rsidRPr="00A221BF">
        <w:rPr>
          <w:rFonts w:asciiTheme="majorHAnsi" w:hAnsiTheme="majorHAnsi" w:cstheme="majorHAnsi"/>
        </w:rPr>
        <w:t>n AmeriCorps</w:t>
      </w:r>
      <w:r w:rsidRPr="00A221BF">
        <w:rPr>
          <w:rFonts w:asciiTheme="majorHAnsi" w:hAnsiTheme="majorHAnsi" w:cstheme="majorHAnsi"/>
        </w:rPr>
        <w:t xml:space="preserve"> </w:t>
      </w:r>
      <w:r w:rsidR="00AE7F1A" w:rsidRPr="00A221BF">
        <w:rPr>
          <w:rFonts w:asciiTheme="majorHAnsi" w:hAnsiTheme="majorHAnsi" w:cstheme="majorHAnsi"/>
        </w:rPr>
        <w:t>m</w:t>
      </w:r>
      <w:r w:rsidRPr="00A221BF">
        <w:rPr>
          <w:rFonts w:asciiTheme="majorHAnsi" w:hAnsiTheme="majorHAnsi" w:cstheme="majorHAnsi"/>
        </w:rPr>
        <w:t xml:space="preserve">ember. In this evaluation, </w:t>
      </w:r>
      <w:r w:rsidR="007137EE" w:rsidRPr="00A221BF">
        <w:rPr>
          <w:rFonts w:asciiTheme="majorHAnsi" w:hAnsiTheme="majorHAnsi" w:cstheme="majorHAnsi"/>
        </w:rPr>
        <w:t>m</w:t>
      </w:r>
      <w:r w:rsidRPr="00A221BF">
        <w:rPr>
          <w:rFonts w:asciiTheme="majorHAnsi" w:hAnsiTheme="majorHAnsi" w:cstheme="majorHAnsi"/>
        </w:rPr>
        <w:t xml:space="preserve">embers </w:t>
      </w:r>
      <w:r w:rsidR="00CE0940" w:rsidRPr="00A221BF">
        <w:rPr>
          <w:rFonts w:asciiTheme="majorHAnsi" w:hAnsiTheme="majorHAnsi" w:cstheme="majorHAnsi"/>
        </w:rPr>
        <w:t>who were</w:t>
      </w:r>
      <w:r w:rsidRPr="00A221BF">
        <w:rPr>
          <w:rFonts w:asciiTheme="majorHAnsi" w:hAnsiTheme="majorHAnsi" w:cstheme="majorHAnsi"/>
        </w:rPr>
        <w:t xml:space="preserve"> most success</w:t>
      </w:r>
      <w:r w:rsidR="00CE0940" w:rsidRPr="00A221BF">
        <w:rPr>
          <w:rFonts w:asciiTheme="majorHAnsi" w:hAnsiTheme="majorHAnsi" w:cstheme="majorHAnsi"/>
        </w:rPr>
        <w:t xml:space="preserve">ful in </w:t>
      </w:r>
      <w:r w:rsidRPr="00A221BF">
        <w:rPr>
          <w:rFonts w:asciiTheme="majorHAnsi" w:hAnsiTheme="majorHAnsi" w:cstheme="majorHAnsi"/>
        </w:rPr>
        <w:t xml:space="preserve">increasing </w:t>
      </w:r>
      <w:r w:rsidR="007137EE" w:rsidRPr="00A221BF">
        <w:rPr>
          <w:rFonts w:asciiTheme="majorHAnsi" w:hAnsiTheme="majorHAnsi" w:cstheme="majorHAnsi"/>
        </w:rPr>
        <w:t>p</w:t>
      </w:r>
      <w:r w:rsidRPr="00A221BF">
        <w:rPr>
          <w:rFonts w:asciiTheme="majorHAnsi" w:hAnsiTheme="majorHAnsi" w:cstheme="majorHAnsi"/>
        </w:rPr>
        <w:t xml:space="preserve">artner </w:t>
      </w:r>
      <w:r w:rsidR="007137EE" w:rsidRPr="00A221BF">
        <w:rPr>
          <w:rFonts w:asciiTheme="majorHAnsi" w:hAnsiTheme="majorHAnsi" w:cstheme="majorHAnsi"/>
        </w:rPr>
        <w:t>o</w:t>
      </w:r>
      <w:r w:rsidRPr="00A221BF">
        <w:rPr>
          <w:rFonts w:asciiTheme="majorHAnsi" w:hAnsiTheme="majorHAnsi" w:cstheme="majorHAnsi"/>
        </w:rPr>
        <w:t xml:space="preserve">rganization capacity </w:t>
      </w:r>
      <w:r w:rsidR="00CE0940" w:rsidRPr="00A221BF">
        <w:rPr>
          <w:rFonts w:asciiTheme="majorHAnsi" w:hAnsiTheme="majorHAnsi" w:cstheme="majorHAnsi"/>
        </w:rPr>
        <w:t xml:space="preserve">received training on the </w:t>
      </w:r>
      <w:r w:rsidR="007137EE" w:rsidRPr="00A221BF">
        <w:rPr>
          <w:rFonts w:asciiTheme="majorHAnsi" w:hAnsiTheme="majorHAnsi" w:cstheme="majorHAnsi"/>
        </w:rPr>
        <w:t>AOB core curriculum</w:t>
      </w:r>
      <w:r w:rsidR="007137EE" w:rsidRPr="00A221BF">
        <w:rPr>
          <w:rFonts w:asciiTheme="majorHAnsi" w:hAnsiTheme="majorHAnsi" w:cstheme="majorHAnsi"/>
          <w:highlight w:val="white"/>
        </w:rPr>
        <w:t>, which includes ABCD, community outreach, volunteer engagement and management, and community collaboration</w:t>
      </w:r>
      <w:r w:rsidRPr="00A221BF">
        <w:rPr>
          <w:rFonts w:asciiTheme="majorHAnsi" w:hAnsiTheme="majorHAnsi" w:cstheme="majorHAnsi"/>
        </w:rPr>
        <w:t>.</w:t>
      </w:r>
    </w:p>
    <w:p w14:paraId="5B4EBBF5" w14:textId="148F93E1" w:rsidR="002C1887" w:rsidRPr="00A221BF" w:rsidRDefault="00005848" w:rsidP="00A221BF">
      <w:pPr>
        <w:spacing w:before="240" w:after="240" w:line="240" w:lineRule="auto"/>
        <w:rPr>
          <w:rFonts w:asciiTheme="majorHAnsi" w:hAnsiTheme="majorHAnsi" w:cstheme="majorHAnsi"/>
        </w:rPr>
      </w:pPr>
      <w:r w:rsidRPr="00A221BF">
        <w:rPr>
          <w:rFonts w:asciiTheme="majorHAnsi" w:hAnsiTheme="majorHAnsi" w:cstheme="majorHAnsi"/>
        </w:rPr>
        <w:t xml:space="preserve">The proposed process evaluation specifically focuses on the inputs and activities elements of our logic model that relate to community engagement. </w:t>
      </w:r>
      <w:r w:rsidR="000F0D62" w:rsidRPr="00A221BF">
        <w:rPr>
          <w:rFonts w:asciiTheme="majorHAnsi" w:hAnsiTheme="majorHAnsi" w:cstheme="majorHAnsi"/>
        </w:rPr>
        <w:t>AOB proposes to conduct a process evaluation that will deepen our understanding of</w:t>
      </w:r>
      <w:r w:rsidRPr="00A221BF">
        <w:rPr>
          <w:rFonts w:asciiTheme="majorHAnsi" w:hAnsiTheme="majorHAnsi" w:cstheme="majorHAnsi"/>
        </w:rPr>
        <w:t xml:space="preserve"> how </w:t>
      </w:r>
      <w:r w:rsidR="00AE7F1A" w:rsidRPr="00A221BF">
        <w:rPr>
          <w:rFonts w:asciiTheme="majorHAnsi" w:hAnsiTheme="majorHAnsi" w:cstheme="majorHAnsi"/>
        </w:rPr>
        <w:t>me</w:t>
      </w:r>
      <w:r w:rsidRPr="00A221BF">
        <w:rPr>
          <w:rFonts w:asciiTheme="majorHAnsi" w:hAnsiTheme="majorHAnsi" w:cstheme="majorHAnsi"/>
        </w:rPr>
        <w:t xml:space="preserve">mbers apply their training in community engagement to their service activities, </w:t>
      </w:r>
      <w:r w:rsidR="000F0D62" w:rsidRPr="00A221BF">
        <w:rPr>
          <w:rFonts w:asciiTheme="majorHAnsi" w:hAnsiTheme="majorHAnsi" w:cstheme="majorHAnsi"/>
        </w:rPr>
        <w:t xml:space="preserve">how different </w:t>
      </w:r>
      <w:r w:rsidR="00652263" w:rsidRPr="00A221BF">
        <w:rPr>
          <w:rFonts w:asciiTheme="majorHAnsi" w:hAnsiTheme="majorHAnsi" w:cstheme="majorHAnsi"/>
        </w:rPr>
        <w:t>partner organizations</w:t>
      </w:r>
      <w:r w:rsidR="000F0D62" w:rsidRPr="00A221BF">
        <w:rPr>
          <w:rFonts w:asciiTheme="majorHAnsi" w:hAnsiTheme="majorHAnsi" w:cstheme="majorHAnsi"/>
        </w:rPr>
        <w:t xml:space="preserve"> are enhancing member core training </w:t>
      </w:r>
      <w:r w:rsidR="00A070D3" w:rsidRPr="00A221BF">
        <w:rPr>
          <w:rFonts w:asciiTheme="majorHAnsi" w:hAnsiTheme="majorHAnsi" w:cstheme="majorHAnsi"/>
        </w:rPr>
        <w:t>at different sites</w:t>
      </w:r>
      <w:r w:rsidR="000F0D62" w:rsidRPr="00A221BF">
        <w:rPr>
          <w:rFonts w:asciiTheme="majorHAnsi" w:hAnsiTheme="majorHAnsi" w:cstheme="majorHAnsi"/>
        </w:rPr>
        <w:t xml:space="preserve">, </w:t>
      </w:r>
      <w:r w:rsidRPr="00A221BF">
        <w:rPr>
          <w:rFonts w:asciiTheme="majorHAnsi" w:hAnsiTheme="majorHAnsi" w:cstheme="majorHAnsi"/>
        </w:rPr>
        <w:t xml:space="preserve">how </w:t>
      </w:r>
      <w:r w:rsidR="00AE7F1A" w:rsidRPr="00A221BF">
        <w:rPr>
          <w:rFonts w:asciiTheme="majorHAnsi" w:hAnsiTheme="majorHAnsi" w:cstheme="majorHAnsi"/>
        </w:rPr>
        <w:t>m</w:t>
      </w:r>
      <w:r w:rsidRPr="00A221BF">
        <w:rPr>
          <w:rFonts w:asciiTheme="majorHAnsi" w:hAnsiTheme="majorHAnsi" w:cstheme="majorHAnsi"/>
        </w:rPr>
        <w:t xml:space="preserve">embers’ backgrounds and experiences affect their service, and </w:t>
      </w:r>
      <w:r w:rsidR="000F0D62" w:rsidRPr="00A221BF">
        <w:rPr>
          <w:rFonts w:asciiTheme="majorHAnsi" w:hAnsiTheme="majorHAnsi" w:cstheme="majorHAnsi"/>
        </w:rPr>
        <w:t xml:space="preserve">what are </w:t>
      </w:r>
      <w:r w:rsidR="007137EE" w:rsidRPr="00A221BF">
        <w:rPr>
          <w:rFonts w:asciiTheme="majorHAnsi" w:hAnsiTheme="majorHAnsi" w:cstheme="majorHAnsi"/>
        </w:rPr>
        <w:t>p</w:t>
      </w:r>
      <w:r w:rsidRPr="00A221BF">
        <w:rPr>
          <w:rFonts w:asciiTheme="majorHAnsi" w:hAnsiTheme="majorHAnsi" w:cstheme="majorHAnsi"/>
        </w:rPr>
        <w:t xml:space="preserve">artner </w:t>
      </w:r>
      <w:r w:rsidR="007137EE" w:rsidRPr="00A221BF">
        <w:rPr>
          <w:rFonts w:asciiTheme="majorHAnsi" w:hAnsiTheme="majorHAnsi" w:cstheme="majorHAnsi"/>
        </w:rPr>
        <w:t>o</w:t>
      </w:r>
      <w:r w:rsidRPr="00A221BF">
        <w:rPr>
          <w:rFonts w:asciiTheme="majorHAnsi" w:hAnsiTheme="majorHAnsi" w:cstheme="majorHAnsi"/>
        </w:rPr>
        <w:t>rganizations</w:t>
      </w:r>
      <w:r w:rsidR="000F0D62" w:rsidRPr="00A221BF">
        <w:rPr>
          <w:rFonts w:asciiTheme="majorHAnsi" w:hAnsiTheme="majorHAnsi" w:cstheme="majorHAnsi"/>
        </w:rPr>
        <w:t>’</w:t>
      </w:r>
      <w:r w:rsidRPr="00A221BF">
        <w:rPr>
          <w:rFonts w:asciiTheme="majorHAnsi" w:hAnsiTheme="majorHAnsi" w:cstheme="majorHAnsi"/>
        </w:rPr>
        <w:t xml:space="preserve"> perce</w:t>
      </w:r>
      <w:r w:rsidR="000F0D62" w:rsidRPr="00A221BF">
        <w:rPr>
          <w:rFonts w:asciiTheme="majorHAnsi" w:hAnsiTheme="majorHAnsi" w:cstheme="majorHAnsi"/>
        </w:rPr>
        <w:t>ptions of</w:t>
      </w:r>
      <w:r w:rsidRPr="00A221BF">
        <w:rPr>
          <w:rFonts w:asciiTheme="majorHAnsi" w:hAnsiTheme="majorHAnsi" w:cstheme="majorHAnsi"/>
        </w:rPr>
        <w:t xml:space="preserve"> </w:t>
      </w:r>
      <w:r w:rsidR="000F0D62" w:rsidRPr="00A221BF">
        <w:rPr>
          <w:rFonts w:asciiTheme="majorHAnsi" w:hAnsiTheme="majorHAnsi" w:cstheme="majorHAnsi"/>
        </w:rPr>
        <w:t xml:space="preserve">how </w:t>
      </w:r>
      <w:r w:rsidRPr="00A221BF">
        <w:rPr>
          <w:rFonts w:asciiTheme="majorHAnsi" w:hAnsiTheme="majorHAnsi" w:cstheme="majorHAnsi"/>
        </w:rPr>
        <w:t xml:space="preserve">the </w:t>
      </w:r>
      <w:r w:rsidR="007137EE" w:rsidRPr="00A221BF">
        <w:rPr>
          <w:rFonts w:asciiTheme="majorHAnsi" w:hAnsiTheme="majorHAnsi" w:cstheme="majorHAnsi"/>
        </w:rPr>
        <w:t>m</w:t>
      </w:r>
      <w:r w:rsidRPr="00A221BF">
        <w:rPr>
          <w:rFonts w:asciiTheme="majorHAnsi" w:hAnsiTheme="majorHAnsi" w:cstheme="majorHAnsi"/>
        </w:rPr>
        <w:t xml:space="preserve">embers’ </w:t>
      </w:r>
      <w:r w:rsidR="000F0D62" w:rsidRPr="00A221BF">
        <w:rPr>
          <w:rFonts w:asciiTheme="majorHAnsi" w:hAnsiTheme="majorHAnsi" w:cstheme="majorHAnsi"/>
        </w:rPr>
        <w:t xml:space="preserve">training </w:t>
      </w:r>
      <w:r w:rsidRPr="00A221BF">
        <w:rPr>
          <w:rFonts w:asciiTheme="majorHAnsi" w:hAnsiTheme="majorHAnsi" w:cstheme="majorHAnsi"/>
        </w:rPr>
        <w:t>contribut</w:t>
      </w:r>
      <w:r w:rsidR="000F0D62" w:rsidRPr="00A221BF">
        <w:rPr>
          <w:rFonts w:asciiTheme="majorHAnsi" w:hAnsiTheme="majorHAnsi" w:cstheme="majorHAnsi"/>
        </w:rPr>
        <w:t>es to project implementation</w:t>
      </w:r>
      <w:r w:rsidRPr="00A221BF">
        <w:rPr>
          <w:rFonts w:asciiTheme="majorHAnsi" w:hAnsiTheme="majorHAnsi" w:cstheme="majorHAnsi"/>
        </w:rPr>
        <w:t xml:space="preserve">. Ultimately, what we learn from the process evaluation will help us strengthen implementation of the </w:t>
      </w:r>
      <w:r w:rsidR="007137EE" w:rsidRPr="00A221BF">
        <w:rPr>
          <w:rFonts w:asciiTheme="majorHAnsi" w:hAnsiTheme="majorHAnsi" w:cstheme="majorHAnsi"/>
        </w:rPr>
        <w:t>AOB curriculum</w:t>
      </w:r>
      <w:r w:rsidRPr="00A221BF">
        <w:rPr>
          <w:rFonts w:asciiTheme="majorHAnsi" w:hAnsiTheme="majorHAnsi" w:cstheme="majorHAnsi"/>
        </w:rPr>
        <w:t xml:space="preserve"> and improve the quality of outcomes related to community engagement.</w:t>
      </w:r>
      <w:bookmarkStart w:id="10" w:name="_7t5a0itiiyxb" w:colFirst="0" w:colLast="0"/>
      <w:bookmarkEnd w:id="10"/>
    </w:p>
    <w:p w14:paraId="0D202704"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bookmarkStart w:id="11" w:name="_2k6vplv8mcg8" w:colFirst="0" w:colLast="0"/>
      <w:bookmarkEnd w:id="11"/>
      <w:r w:rsidRPr="00A91090">
        <w:rPr>
          <w:rFonts w:ascii="Calibri Light" w:eastAsia="Times New Roman" w:hAnsi="Calibri Light" w:cs="Times New Roman"/>
          <w:color w:val="2F5496"/>
          <w:sz w:val="32"/>
          <w:szCs w:val="32"/>
          <w:lang w:val="en-US"/>
        </w:rPr>
        <w:t>Research Question(s)</w:t>
      </w:r>
    </w:p>
    <w:p w14:paraId="3236DC0D" w14:textId="4A1B938C" w:rsidR="002C1887" w:rsidRPr="00A221BF" w:rsidRDefault="004E639A" w:rsidP="00A221BF">
      <w:pPr>
        <w:spacing w:line="240" w:lineRule="auto"/>
        <w:rPr>
          <w:rFonts w:asciiTheme="majorHAnsi" w:hAnsiTheme="majorHAnsi" w:cstheme="majorHAnsi"/>
        </w:rPr>
      </w:pPr>
      <w:r w:rsidRPr="00A221BF">
        <w:rPr>
          <w:rFonts w:asciiTheme="majorHAnsi" w:hAnsiTheme="majorHAnsi" w:cstheme="majorHAnsi"/>
        </w:rPr>
        <w:t>The</w:t>
      </w:r>
      <w:r w:rsidR="00005848" w:rsidRPr="00A221BF">
        <w:rPr>
          <w:rFonts w:asciiTheme="majorHAnsi" w:hAnsiTheme="majorHAnsi" w:cstheme="majorHAnsi"/>
        </w:rPr>
        <w:t xml:space="preserve"> process evaluation will address the following </w:t>
      </w:r>
      <w:r w:rsidRPr="00A221BF">
        <w:rPr>
          <w:rFonts w:asciiTheme="majorHAnsi" w:hAnsiTheme="majorHAnsi" w:cstheme="majorHAnsi"/>
        </w:rPr>
        <w:t xml:space="preserve">research </w:t>
      </w:r>
      <w:r w:rsidR="00005848" w:rsidRPr="00A221BF">
        <w:rPr>
          <w:rFonts w:asciiTheme="majorHAnsi" w:hAnsiTheme="majorHAnsi" w:cstheme="majorHAnsi"/>
        </w:rPr>
        <w:t>questions:</w:t>
      </w:r>
    </w:p>
    <w:p w14:paraId="4C7C7E84" w14:textId="5F0E7581" w:rsidR="00CA4CFC" w:rsidRPr="00A221BF" w:rsidRDefault="00CA4CFC" w:rsidP="00A221BF">
      <w:pPr>
        <w:spacing w:line="240" w:lineRule="auto"/>
        <w:rPr>
          <w:rFonts w:asciiTheme="majorHAnsi" w:hAnsiTheme="majorHAnsi" w:cstheme="majorHAnsi"/>
        </w:rPr>
      </w:pPr>
    </w:p>
    <w:p w14:paraId="12CC8C09" w14:textId="77777777" w:rsidR="00074356" w:rsidRPr="00A221BF" w:rsidRDefault="00CA4CFC" w:rsidP="00A221BF">
      <w:pPr>
        <w:pStyle w:val="ListNumber"/>
        <w:numPr>
          <w:ilvl w:val="0"/>
          <w:numId w:val="10"/>
        </w:numPr>
        <w:spacing w:line="240" w:lineRule="auto"/>
        <w:rPr>
          <w:rFonts w:asciiTheme="majorHAnsi" w:hAnsiTheme="majorHAnsi" w:cstheme="majorHAnsi"/>
        </w:rPr>
      </w:pPr>
      <w:bookmarkStart w:id="12" w:name="OLE_LINK8"/>
      <w:r w:rsidRPr="00A221BF">
        <w:rPr>
          <w:rFonts w:asciiTheme="majorHAnsi" w:hAnsiTheme="majorHAnsi" w:cstheme="majorHAnsi"/>
        </w:rPr>
        <w:t xml:space="preserve">To what extent </w:t>
      </w:r>
      <w:r w:rsidR="00346938" w:rsidRPr="00A221BF">
        <w:rPr>
          <w:rFonts w:asciiTheme="majorHAnsi" w:hAnsiTheme="majorHAnsi" w:cstheme="majorHAnsi"/>
        </w:rPr>
        <w:t>are</w:t>
      </w:r>
      <w:r w:rsidRPr="00A221BF">
        <w:rPr>
          <w:rFonts w:asciiTheme="majorHAnsi" w:hAnsiTheme="majorHAnsi" w:cstheme="majorHAnsi"/>
        </w:rPr>
        <w:t xml:space="preserve"> AmeriCorps members implement</w:t>
      </w:r>
      <w:r w:rsidR="00346938" w:rsidRPr="00A221BF">
        <w:rPr>
          <w:rFonts w:asciiTheme="majorHAnsi" w:hAnsiTheme="majorHAnsi" w:cstheme="majorHAnsi"/>
        </w:rPr>
        <w:t>ing</w:t>
      </w:r>
      <w:r w:rsidRPr="00A221BF">
        <w:rPr>
          <w:rFonts w:asciiTheme="majorHAnsi" w:hAnsiTheme="majorHAnsi" w:cstheme="majorHAnsi"/>
        </w:rPr>
        <w:t xml:space="preserve"> </w:t>
      </w:r>
      <w:bookmarkStart w:id="13" w:name="OLE_LINK14"/>
      <w:r w:rsidRPr="00A221BF">
        <w:rPr>
          <w:rFonts w:asciiTheme="majorHAnsi" w:hAnsiTheme="majorHAnsi" w:cstheme="majorHAnsi"/>
        </w:rPr>
        <w:t xml:space="preserve">the </w:t>
      </w:r>
      <w:r w:rsidR="007137EE" w:rsidRPr="00A221BF">
        <w:rPr>
          <w:rFonts w:asciiTheme="majorHAnsi" w:hAnsiTheme="majorHAnsi" w:cstheme="majorHAnsi"/>
        </w:rPr>
        <w:t xml:space="preserve">AOB </w:t>
      </w:r>
      <w:r w:rsidRPr="00A221BF">
        <w:rPr>
          <w:rFonts w:asciiTheme="majorHAnsi" w:hAnsiTheme="majorHAnsi" w:cstheme="majorHAnsi"/>
        </w:rPr>
        <w:t xml:space="preserve">core curriculum </w:t>
      </w:r>
      <w:r w:rsidR="007137EE" w:rsidRPr="00A221BF">
        <w:rPr>
          <w:rFonts w:asciiTheme="majorHAnsi" w:hAnsiTheme="majorHAnsi" w:cstheme="majorHAnsi"/>
        </w:rPr>
        <w:t xml:space="preserve">(i.e., </w:t>
      </w:r>
      <w:r w:rsidR="00B42170" w:rsidRPr="00A221BF">
        <w:rPr>
          <w:rFonts w:asciiTheme="majorHAnsi" w:hAnsiTheme="majorHAnsi" w:cstheme="majorHAnsi"/>
          <w:highlight w:val="white"/>
        </w:rPr>
        <w:t>ABCD, community outreach, volunteer engagement and management, and community collaboration</w:t>
      </w:r>
      <w:bookmarkEnd w:id="13"/>
      <w:r w:rsidR="007137EE" w:rsidRPr="00A221BF">
        <w:rPr>
          <w:rFonts w:asciiTheme="majorHAnsi" w:hAnsiTheme="majorHAnsi" w:cstheme="majorHAnsi"/>
        </w:rPr>
        <w:t>)</w:t>
      </w:r>
      <w:r w:rsidR="00B42170" w:rsidRPr="00A221BF">
        <w:rPr>
          <w:rFonts w:asciiTheme="majorHAnsi" w:hAnsiTheme="majorHAnsi" w:cstheme="majorHAnsi"/>
        </w:rPr>
        <w:t xml:space="preserve"> with fidelity?</w:t>
      </w:r>
      <w:bookmarkStart w:id="14" w:name="OLE_LINK6"/>
      <w:bookmarkEnd w:id="12"/>
      <w:r w:rsidR="00074356" w:rsidRPr="00A221BF">
        <w:rPr>
          <w:rFonts w:asciiTheme="majorHAnsi" w:hAnsiTheme="majorHAnsi" w:cstheme="majorHAnsi"/>
        </w:rPr>
        <w:t xml:space="preserve"> </w:t>
      </w:r>
    </w:p>
    <w:p w14:paraId="58BDD6C2" w14:textId="77777777" w:rsidR="00074356" w:rsidRPr="00A221BF" w:rsidRDefault="007137EE" w:rsidP="00A221BF">
      <w:pPr>
        <w:pStyle w:val="ListNumber"/>
        <w:numPr>
          <w:ilvl w:val="0"/>
          <w:numId w:val="24"/>
        </w:numPr>
        <w:spacing w:line="240" w:lineRule="auto"/>
        <w:rPr>
          <w:rFonts w:asciiTheme="majorHAnsi" w:hAnsiTheme="majorHAnsi" w:cstheme="majorHAnsi"/>
        </w:rPr>
      </w:pPr>
      <w:r w:rsidRPr="00A221BF">
        <w:rPr>
          <w:rFonts w:asciiTheme="majorHAnsi" w:hAnsiTheme="majorHAnsi" w:cstheme="majorHAnsi"/>
        </w:rPr>
        <w:t>What additional supports would help AmeriCorps members better deliver A</w:t>
      </w:r>
      <w:r w:rsidR="00346938" w:rsidRPr="00A221BF">
        <w:rPr>
          <w:rFonts w:asciiTheme="majorHAnsi" w:hAnsiTheme="majorHAnsi" w:cstheme="majorHAnsi"/>
        </w:rPr>
        <w:t>O</w:t>
      </w:r>
      <w:r w:rsidRPr="00A221BF">
        <w:rPr>
          <w:rFonts w:asciiTheme="majorHAnsi" w:hAnsiTheme="majorHAnsi" w:cstheme="majorHAnsi"/>
        </w:rPr>
        <w:t xml:space="preserve">B </w:t>
      </w:r>
      <w:r w:rsidR="00346938" w:rsidRPr="00A221BF">
        <w:rPr>
          <w:rFonts w:asciiTheme="majorHAnsi" w:hAnsiTheme="majorHAnsi" w:cstheme="majorHAnsi"/>
        </w:rPr>
        <w:t xml:space="preserve">capacity building activities at their partner organizations? </w:t>
      </w:r>
    </w:p>
    <w:p w14:paraId="08FB672A" w14:textId="6ED0BBB4" w:rsidR="00074356" w:rsidRPr="00A221BF" w:rsidRDefault="00CA4CFC" w:rsidP="00A221BF">
      <w:pPr>
        <w:pStyle w:val="ListNumber"/>
        <w:numPr>
          <w:ilvl w:val="0"/>
          <w:numId w:val="24"/>
        </w:numPr>
        <w:spacing w:line="240" w:lineRule="auto"/>
        <w:rPr>
          <w:rFonts w:asciiTheme="majorHAnsi" w:hAnsiTheme="majorHAnsi" w:cstheme="majorHAnsi"/>
        </w:rPr>
      </w:pPr>
      <w:r w:rsidRPr="00A221BF">
        <w:rPr>
          <w:rFonts w:asciiTheme="majorHAnsi" w:hAnsiTheme="majorHAnsi" w:cstheme="majorHAnsi"/>
        </w:rPr>
        <w:t xml:space="preserve">What </w:t>
      </w:r>
      <w:r w:rsidR="00EF3284" w:rsidRPr="00A221BF">
        <w:rPr>
          <w:rFonts w:asciiTheme="majorHAnsi" w:hAnsiTheme="majorHAnsi" w:cstheme="majorHAnsi"/>
        </w:rPr>
        <w:t>a</w:t>
      </w:r>
      <w:r w:rsidRPr="00A221BF">
        <w:rPr>
          <w:rFonts w:asciiTheme="majorHAnsi" w:hAnsiTheme="majorHAnsi" w:cstheme="majorHAnsi"/>
        </w:rPr>
        <w:t xml:space="preserve">re </w:t>
      </w:r>
      <w:bookmarkStart w:id="15" w:name="OLE_LINK34"/>
      <w:r w:rsidR="00346938" w:rsidRPr="00A221BF">
        <w:rPr>
          <w:rFonts w:asciiTheme="majorHAnsi" w:hAnsiTheme="majorHAnsi" w:cstheme="majorHAnsi"/>
        </w:rPr>
        <w:t xml:space="preserve">possible </w:t>
      </w:r>
      <w:r w:rsidRPr="00A221BF">
        <w:rPr>
          <w:rFonts w:asciiTheme="majorHAnsi" w:hAnsiTheme="majorHAnsi" w:cstheme="majorHAnsi"/>
        </w:rPr>
        <w:t xml:space="preserve">facilitators </w:t>
      </w:r>
      <w:r w:rsidR="00346938" w:rsidRPr="00A221BF">
        <w:rPr>
          <w:rFonts w:asciiTheme="majorHAnsi" w:hAnsiTheme="majorHAnsi" w:cstheme="majorHAnsi"/>
        </w:rPr>
        <w:t xml:space="preserve">and barriers </w:t>
      </w:r>
      <w:r w:rsidRPr="00A221BF">
        <w:rPr>
          <w:rFonts w:asciiTheme="majorHAnsi" w:hAnsiTheme="majorHAnsi" w:cstheme="majorHAnsi"/>
        </w:rPr>
        <w:t>to implementation</w:t>
      </w:r>
      <w:bookmarkEnd w:id="15"/>
      <w:r w:rsidRPr="00A221BF">
        <w:rPr>
          <w:rFonts w:asciiTheme="majorHAnsi" w:hAnsiTheme="majorHAnsi" w:cstheme="majorHAnsi"/>
        </w:rPr>
        <w:t>?</w:t>
      </w:r>
      <w:bookmarkStart w:id="16" w:name="OLE_LINK26"/>
      <w:bookmarkEnd w:id="14"/>
    </w:p>
    <w:p w14:paraId="4B950F7A" w14:textId="77777777" w:rsidR="00074356" w:rsidRPr="00A221BF" w:rsidRDefault="008846EE" w:rsidP="00A221BF">
      <w:pPr>
        <w:pStyle w:val="ListNumber"/>
        <w:numPr>
          <w:ilvl w:val="0"/>
          <w:numId w:val="10"/>
        </w:numPr>
        <w:spacing w:line="240" w:lineRule="auto"/>
        <w:rPr>
          <w:rFonts w:asciiTheme="majorHAnsi" w:hAnsiTheme="majorHAnsi" w:cstheme="majorHAnsi"/>
        </w:rPr>
      </w:pPr>
      <w:r w:rsidRPr="00A221BF">
        <w:rPr>
          <w:rFonts w:asciiTheme="majorHAnsi" w:hAnsiTheme="majorHAnsi" w:cstheme="majorHAnsi"/>
        </w:rPr>
        <w:t>In addition to the core curriculum</w:t>
      </w:r>
      <w:r w:rsidR="00346938" w:rsidRPr="00A221BF">
        <w:rPr>
          <w:rFonts w:asciiTheme="majorHAnsi" w:hAnsiTheme="majorHAnsi" w:cstheme="majorHAnsi"/>
        </w:rPr>
        <w:t xml:space="preserve"> training</w:t>
      </w:r>
      <w:r w:rsidRPr="00A221BF">
        <w:rPr>
          <w:rFonts w:asciiTheme="majorHAnsi" w:hAnsiTheme="majorHAnsi" w:cstheme="majorHAnsi"/>
        </w:rPr>
        <w:t>, h</w:t>
      </w:r>
      <w:r w:rsidR="00005848" w:rsidRPr="00A221BF">
        <w:rPr>
          <w:rFonts w:asciiTheme="majorHAnsi" w:hAnsiTheme="majorHAnsi" w:cstheme="majorHAnsi"/>
        </w:rPr>
        <w:t xml:space="preserve">ow are </w:t>
      </w:r>
      <w:r w:rsidR="00652263" w:rsidRPr="00A221BF">
        <w:rPr>
          <w:rFonts w:asciiTheme="majorHAnsi" w:hAnsiTheme="majorHAnsi" w:cstheme="majorHAnsi"/>
        </w:rPr>
        <w:t>partner organizations</w:t>
      </w:r>
      <w:r w:rsidR="00005848" w:rsidRPr="00A221BF">
        <w:rPr>
          <w:rFonts w:asciiTheme="majorHAnsi" w:hAnsiTheme="majorHAnsi" w:cstheme="majorHAnsi"/>
        </w:rPr>
        <w:t xml:space="preserve"> </w:t>
      </w:r>
      <w:r w:rsidRPr="00A221BF">
        <w:rPr>
          <w:rFonts w:asciiTheme="majorHAnsi" w:hAnsiTheme="majorHAnsi" w:cstheme="majorHAnsi"/>
        </w:rPr>
        <w:t>enhancing m</w:t>
      </w:r>
      <w:r w:rsidR="00005848" w:rsidRPr="00A221BF">
        <w:rPr>
          <w:rFonts w:asciiTheme="majorHAnsi" w:hAnsiTheme="majorHAnsi" w:cstheme="majorHAnsi"/>
        </w:rPr>
        <w:t xml:space="preserve">ember leadership </w:t>
      </w:r>
      <w:r w:rsidRPr="00A221BF">
        <w:rPr>
          <w:rFonts w:asciiTheme="majorHAnsi" w:hAnsiTheme="majorHAnsi" w:cstheme="majorHAnsi"/>
        </w:rPr>
        <w:t>in</w:t>
      </w:r>
      <w:r w:rsidR="00005848" w:rsidRPr="00A221BF">
        <w:rPr>
          <w:rFonts w:asciiTheme="majorHAnsi" w:hAnsiTheme="majorHAnsi" w:cstheme="majorHAnsi"/>
        </w:rPr>
        <w:t xml:space="preserve"> community engagement</w:t>
      </w:r>
      <w:bookmarkEnd w:id="16"/>
      <w:r w:rsidR="00005848" w:rsidRPr="00A221BF">
        <w:rPr>
          <w:rFonts w:asciiTheme="majorHAnsi" w:hAnsiTheme="majorHAnsi" w:cstheme="majorHAnsi"/>
        </w:rPr>
        <w:t xml:space="preserve">? </w:t>
      </w:r>
      <w:bookmarkStart w:id="17" w:name="OLE_LINK25"/>
      <w:r w:rsidRPr="00A221BF">
        <w:rPr>
          <w:rFonts w:asciiTheme="majorHAnsi" w:hAnsiTheme="majorHAnsi" w:cstheme="majorHAnsi"/>
        </w:rPr>
        <w:t>How do community engagement activities differ</w:t>
      </w:r>
      <w:r w:rsidR="00005848" w:rsidRPr="00A221BF">
        <w:rPr>
          <w:rFonts w:asciiTheme="majorHAnsi" w:hAnsiTheme="majorHAnsi" w:cstheme="majorHAnsi"/>
        </w:rPr>
        <w:t xml:space="preserve"> across </w:t>
      </w:r>
      <w:r w:rsidRPr="00A221BF">
        <w:rPr>
          <w:rFonts w:asciiTheme="majorHAnsi" w:hAnsiTheme="majorHAnsi" w:cstheme="majorHAnsi"/>
        </w:rPr>
        <w:t>p</w:t>
      </w:r>
      <w:r w:rsidR="00005848" w:rsidRPr="00A221BF">
        <w:rPr>
          <w:rFonts w:asciiTheme="majorHAnsi" w:hAnsiTheme="majorHAnsi" w:cstheme="majorHAnsi"/>
        </w:rPr>
        <w:t xml:space="preserve">rogram </w:t>
      </w:r>
      <w:r w:rsidRPr="00A221BF">
        <w:rPr>
          <w:rFonts w:asciiTheme="majorHAnsi" w:hAnsiTheme="majorHAnsi" w:cstheme="majorHAnsi"/>
        </w:rPr>
        <w:t>s</w:t>
      </w:r>
      <w:r w:rsidR="00005848" w:rsidRPr="00A221BF">
        <w:rPr>
          <w:rFonts w:asciiTheme="majorHAnsi" w:hAnsiTheme="majorHAnsi" w:cstheme="majorHAnsi"/>
        </w:rPr>
        <w:t>ites</w:t>
      </w:r>
      <w:bookmarkEnd w:id="17"/>
      <w:r w:rsidR="00005848" w:rsidRPr="00A221BF">
        <w:rPr>
          <w:rFonts w:asciiTheme="majorHAnsi" w:hAnsiTheme="majorHAnsi" w:cstheme="majorHAnsi"/>
        </w:rPr>
        <w:t>?</w:t>
      </w:r>
      <w:bookmarkStart w:id="18" w:name="OLE_LINK7"/>
      <w:bookmarkStart w:id="19" w:name="OLE_LINK18"/>
      <w:bookmarkStart w:id="20" w:name="OLE_LINK9"/>
    </w:p>
    <w:p w14:paraId="6F29F5C7" w14:textId="77777777" w:rsidR="00074356" w:rsidRPr="00A221BF" w:rsidRDefault="00005848" w:rsidP="00A221BF">
      <w:pPr>
        <w:pStyle w:val="ListNumber"/>
        <w:numPr>
          <w:ilvl w:val="0"/>
          <w:numId w:val="10"/>
        </w:numPr>
        <w:spacing w:line="240" w:lineRule="auto"/>
        <w:rPr>
          <w:rFonts w:asciiTheme="majorHAnsi" w:hAnsiTheme="majorHAnsi" w:cstheme="majorHAnsi"/>
        </w:rPr>
      </w:pPr>
      <w:r w:rsidRPr="00A221BF">
        <w:rPr>
          <w:rFonts w:asciiTheme="majorHAnsi" w:hAnsiTheme="majorHAnsi" w:cstheme="majorHAnsi"/>
        </w:rPr>
        <w:t xml:space="preserve">From the perspectives of </w:t>
      </w:r>
      <w:r w:rsidR="007137EE" w:rsidRPr="00A221BF">
        <w:rPr>
          <w:rFonts w:asciiTheme="majorHAnsi" w:hAnsiTheme="majorHAnsi" w:cstheme="majorHAnsi"/>
        </w:rPr>
        <w:t>m</w:t>
      </w:r>
      <w:r w:rsidRPr="00A221BF">
        <w:rPr>
          <w:rFonts w:asciiTheme="majorHAnsi" w:hAnsiTheme="majorHAnsi" w:cstheme="majorHAnsi"/>
        </w:rPr>
        <w:t>embers</w:t>
      </w:r>
      <w:r w:rsidR="00EF3284" w:rsidRPr="00A221BF">
        <w:rPr>
          <w:rFonts w:asciiTheme="majorHAnsi" w:hAnsiTheme="majorHAnsi" w:cstheme="majorHAnsi"/>
        </w:rPr>
        <w:t xml:space="preserve"> and </w:t>
      </w:r>
      <w:r w:rsidR="00346938" w:rsidRPr="00A221BF">
        <w:rPr>
          <w:rFonts w:asciiTheme="majorHAnsi" w:hAnsiTheme="majorHAnsi" w:cstheme="majorHAnsi"/>
        </w:rPr>
        <w:t xml:space="preserve">the perspective </w:t>
      </w:r>
      <w:r w:rsidR="00EF3284" w:rsidRPr="00A221BF">
        <w:rPr>
          <w:rFonts w:asciiTheme="majorHAnsi" w:hAnsiTheme="majorHAnsi" w:cstheme="majorHAnsi"/>
        </w:rPr>
        <w:t>of partner organizations</w:t>
      </w:r>
      <w:r w:rsidRPr="00A221BF">
        <w:rPr>
          <w:rFonts w:asciiTheme="majorHAnsi" w:hAnsiTheme="majorHAnsi" w:cstheme="majorHAnsi"/>
        </w:rPr>
        <w:t>,</w:t>
      </w:r>
      <w:bookmarkEnd w:id="18"/>
      <w:r w:rsidRPr="00A221BF">
        <w:rPr>
          <w:rFonts w:asciiTheme="majorHAnsi" w:hAnsiTheme="majorHAnsi" w:cstheme="majorHAnsi"/>
        </w:rPr>
        <w:t xml:space="preserve"> how do </w:t>
      </w:r>
      <w:r w:rsidR="00EF3284" w:rsidRPr="00A221BF">
        <w:rPr>
          <w:rFonts w:asciiTheme="majorHAnsi" w:hAnsiTheme="majorHAnsi" w:cstheme="majorHAnsi"/>
        </w:rPr>
        <w:t xml:space="preserve">member </w:t>
      </w:r>
      <w:r w:rsidRPr="00A221BF">
        <w:rPr>
          <w:rFonts w:asciiTheme="majorHAnsi" w:hAnsiTheme="majorHAnsi" w:cstheme="majorHAnsi"/>
        </w:rPr>
        <w:t xml:space="preserve">characteristics, identities, and proximity to the social issue(s) </w:t>
      </w:r>
      <w:r w:rsidR="007137EE" w:rsidRPr="00A221BF">
        <w:rPr>
          <w:rFonts w:asciiTheme="majorHAnsi" w:hAnsiTheme="majorHAnsi" w:cstheme="majorHAnsi"/>
        </w:rPr>
        <w:t>addressed by the</w:t>
      </w:r>
      <w:r w:rsidRPr="00A221BF">
        <w:rPr>
          <w:rFonts w:asciiTheme="majorHAnsi" w:hAnsiTheme="majorHAnsi" w:cstheme="majorHAnsi"/>
        </w:rPr>
        <w:t xml:space="preserve"> </w:t>
      </w:r>
      <w:r w:rsidR="008846EE" w:rsidRPr="00A221BF">
        <w:rPr>
          <w:rFonts w:asciiTheme="majorHAnsi" w:hAnsiTheme="majorHAnsi" w:cstheme="majorHAnsi"/>
        </w:rPr>
        <w:t>p</w:t>
      </w:r>
      <w:r w:rsidRPr="00A221BF">
        <w:rPr>
          <w:rFonts w:asciiTheme="majorHAnsi" w:hAnsiTheme="majorHAnsi" w:cstheme="majorHAnsi"/>
        </w:rPr>
        <w:t xml:space="preserve">artner </w:t>
      </w:r>
      <w:r w:rsidR="008846EE" w:rsidRPr="00A221BF">
        <w:rPr>
          <w:rFonts w:asciiTheme="majorHAnsi" w:hAnsiTheme="majorHAnsi" w:cstheme="majorHAnsi"/>
        </w:rPr>
        <w:t>o</w:t>
      </w:r>
      <w:r w:rsidRPr="00A221BF">
        <w:rPr>
          <w:rFonts w:asciiTheme="majorHAnsi" w:hAnsiTheme="majorHAnsi" w:cstheme="majorHAnsi"/>
        </w:rPr>
        <w:t>rganization</w:t>
      </w:r>
      <w:r w:rsidR="00EF3284" w:rsidRPr="00A221BF">
        <w:rPr>
          <w:rFonts w:asciiTheme="majorHAnsi" w:hAnsiTheme="majorHAnsi" w:cstheme="majorHAnsi"/>
        </w:rPr>
        <w:t>s</w:t>
      </w:r>
      <w:r w:rsidR="007137EE" w:rsidRPr="00A221BF">
        <w:rPr>
          <w:rFonts w:asciiTheme="majorHAnsi" w:hAnsiTheme="majorHAnsi" w:cstheme="majorHAnsi"/>
        </w:rPr>
        <w:t xml:space="preserve"> </w:t>
      </w:r>
      <w:r w:rsidR="008846EE" w:rsidRPr="00A221BF">
        <w:rPr>
          <w:rFonts w:asciiTheme="majorHAnsi" w:hAnsiTheme="majorHAnsi" w:cstheme="majorHAnsi"/>
        </w:rPr>
        <w:t>influence</w:t>
      </w:r>
      <w:r w:rsidRPr="00A221BF">
        <w:rPr>
          <w:rFonts w:asciiTheme="majorHAnsi" w:hAnsiTheme="majorHAnsi" w:cstheme="majorHAnsi"/>
        </w:rPr>
        <w:t xml:space="preserve"> </w:t>
      </w:r>
      <w:r w:rsidR="007137EE" w:rsidRPr="00A221BF">
        <w:rPr>
          <w:rFonts w:asciiTheme="majorHAnsi" w:hAnsiTheme="majorHAnsi" w:cstheme="majorHAnsi"/>
        </w:rPr>
        <w:t xml:space="preserve">member </w:t>
      </w:r>
      <w:r w:rsidRPr="00A221BF">
        <w:rPr>
          <w:rFonts w:asciiTheme="majorHAnsi" w:hAnsiTheme="majorHAnsi" w:cstheme="majorHAnsi"/>
        </w:rPr>
        <w:t>approach</w:t>
      </w:r>
      <w:r w:rsidR="007137EE" w:rsidRPr="00A221BF">
        <w:rPr>
          <w:rFonts w:asciiTheme="majorHAnsi" w:hAnsiTheme="majorHAnsi" w:cstheme="majorHAnsi"/>
        </w:rPr>
        <w:t>es</w:t>
      </w:r>
      <w:r w:rsidRPr="00A221BF">
        <w:rPr>
          <w:rFonts w:asciiTheme="majorHAnsi" w:hAnsiTheme="majorHAnsi" w:cstheme="majorHAnsi"/>
        </w:rPr>
        <w:t xml:space="preserve"> to service? How do</w:t>
      </w:r>
      <w:r w:rsidR="00EF3284" w:rsidRPr="00A221BF">
        <w:rPr>
          <w:rFonts w:asciiTheme="majorHAnsi" w:hAnsiTheme="majorHAnsi" w:cstheme="majorHAnsi"/>
        </w:rPr>
        <w:t>es</w:t>
      </w:r>
      <w:r w:rsidRPr="00A221BF">
        <w:rPr>
          <w:rFonts w:asciiTheme="majorHAnsi" w:hAnsiTheme="majorHAnsi" w:cstheme="majorHAnsi"/>
        </w:rPr>
        <w:t xml:space="preserve"> </w:t>
      </w:r>
      <w:r w:rsidR="00EF3284" w:rsidRPr="00A221BF">
        <w:rPr>
          <w:rFonts w:asciiTheme="majorHAnsi" w:hAnsiTheme="majorHAnsi" w:cstheme="majorHAnsi"/>
        </w:rPr>
        <w:t>this relationship</w:t>
      </w:r>
      <w:r w:rsidRPr="00A221BF">
        <w:rPr>
          <w:rFonts w:asciiTheme="majorHAnsi" w:hAnsiTheme="majorHAnsi" w:cstheme="majorHAnsi"/>
        </w:rPr>
        <w:t xml:space="preserve"> affect </w:t>
      </w:r>
      <w:r w:rsidR="00EF3284" w:rsidRPr="00A221BF">
        <w:rPr>
          <w:rFonts w:asciiTheme="majorHAnsi" w:hAnsiTheme="majorHAnsi" w:cstheme="majorHAnsi"/>
        </w:rPr>
        <w:t>member</w:t>
      </w:r>
      <w:r w:rsidRPr="00A221BF">
        <w:rPr>
          <w:rFonts w:asciiTheme="majorHAnsi" w:hAnsiTheme="majorHAnsi" w:cstheme="majorHAnsi"/>
        </w:rPr>
        <w:t xml:space="preserve"> contribution</w:t>
      </w:r>
      <w:r w:rsidR="00EF3284" w:rsidRPr="00A221BF">
        <w:rPr>
          <w:rFonts w:asciiTheme="majorHAnsi" w:hAnsiTheme="majorHAnsi" w:cstheme="majorHAnsi"/>
        </w:rPr>
        <w:t>s</w:t>
      </w:r>
      <w:r w:rsidRPr="00A221BF">
        <w:rPr>
          <w:rFonts w:asciiTheme="majorHAnsi" w:hAnsiTheme="majorHAnsi" w:cstheme="majorHAnsi"/>
        </w:rPr>
        <w:t xml:space="preserve"> to </w:t>
      </w:r>
      <w:r w:rsidR="007137EE" w:rsidRPr="00A221BF">
        <w:rPr>
          <w:rFonts w:asciiTheme="majorHAnsi" w:hAnsiTheme="majorHAnsi" w:cstheme="majorHAnsi"/>
        </w:rPr>
        <w:t>p</w:t>
      </w:r>
      <w:r w:rsidRPr="00A221BF">
        <w:rPr>
          <w:rFonts w:asciiTheme="majorHAnsi" w:hAnsiTheme="majorHAnsi" w:cstheme="majorHAnsi"/>
        </w:rPr>
        <w:t xml:space="preserve">artner </w:t>
      </w:r>
      <w:r w:rsidR="007137EE" w:rsidRPr="00A221BF">
        <w:rPr>
          <w:rFonts w:asciiTheme="majorHAnsi" w:hAnsiTheme="majorHAnsi" w:cstheme="majorHAnsi"/>
        </w:rPr>
        <w:t>o</w:t>
      </w:r>
      <w:r w:rsidRPr="00A221BF">
        <w:rPr>
          <w:rFonts w:asciiTheme="majorHAnsi" w:hAnsiTheme="majorHAnsi" w:cstheme="majorHAnsi"/>
        </w:rPr>
        <w:t>rganization</w:t>
      </w:r>
      <w:r w:rsidR="00EF3284" w:rsidRPr="00A221BF">
        <w:rPr>
          <w:rFonts w:asciiTheme="majorHAnsi" w:hAnsiTheme="majorHAnsi" w:cstheme="majorHAnsi"/>
        </w:rPr>
        <w:t>s</w:t>
      </w:r>
      <w:r w:rsidRPr="00A221BF">
        <w:rPr>
          <w:rFonts w:asciiTheme="majorHAnsi" w:hAnsiTheme="majorHAnsi" w:cstheme="majorHAnsi"/>
        </w:rPr>
        <w:t>, particularly when service activities involve community engagement?</w:t>
      </w:r>
      <w:bookmarkEnd w:id="19"/>
      <w:r w:rsidRPr="00A221BF">
        <w:rPr>
          <w:rFonts w:asciiTheme="majorHAnsi" w:hAnsiTheme="majorHAnsi" w:cstheme="majorHAnsi"/>
        </w:rPr>
        <w:t xml:space="preserve"> </w:t>
      </w:r>
      <w:bookmarkEnd w:id="20"/>
      <w:r w:rsidRPr="00A221BF">
        <w:rPr>
          <w:rFonts w:asciiTheme="majorHAnsi" w:hAnsiTheme="majorHAnsi" w:cstheme="majorHAnsi"/>
        </w:rPr>
        <w:t xml:space="preserve"> </w:t>
      </w:r>
      <w:bookmarkStart w:id="21" w:name="OLE_LINK10"/>
    </w:p>
    <w:p w14:paraId="5BF5A0B6" w14:textId="51882616" w:rsidR="00811F90" w:rsidRPr="00A221BF" w:rsidRDefault="00B42170" w:rsidP="00A221BF">
      <w:pPr>
        <w:pStyle w:val="ListNumber"/>
        <w:numPr>
          <w:ilvl w:val="0"/>
          <w:numId w:val="10"/>
        </w:numPr>
        <w:spacing w:line="240" w:lineRule="auto"/>
        <w:rPr>
          <w:rFonts w:asciiTheme="majorHAnsi" w:hAnsiTheme="majorHAnsi" w:cstheme="majorHAnsi"/>
        </w:rPr>
      </w:pPr>
      <w:r w:rsidRPr="00A221BF">
        <w:rPr>
          <w:rFonts w:asciiTheme="majorHAnsi" w:hAnsiTheme="majorHAnsi" w:cstheme="majorHAnsi"/>
        </w:rPr>
        <w:t xml:space="preserve">From the perspectives of partner organizations, </w:t>
      </w:r>
      <w:bookmarkStart w:id="22" w:name="OLE_LINK12"/>
      <w:r w:rsidRPr="00A221BF">
        <w:rPr>
          <w:rFonts w:asciiTheme="majorHAnsi" w:hAnsiTheme="majorHAnsi" w:cstheme="majorHAnsi"/>
        </w:rPr>
        <w:t>h</w:t>
      </w:r>
      <w:r w:rsidR="00811F90" w:rsidRPr="00A221BF">
        <w:rPr>
          <w:rFonts w:asciiTheme="majorHAnsi" w:hAnsiTheme="majorHAnsi" w:cstheme="majorHAnsi"/>
        </w:rPr>
        <w:t>ow do</w:t>
      </w:r>
      <w:r w:rsidRPr="00A221BF">
        <w:rPr>
          <w:rFonts w:asciiTheme="majorHAnsi" w:hAnsiTheme="majorHAnsi" w:cstheme="majorHAnsi"/>
        </w:rPr>
        <w:t>es</w:t>
      </w:r>
      <w:r w:rsidR="00811F90" w:rsidRPr="00A221BF">
        <w:rPr>
          <w:rFonts w:asciiTheme="majorHAnsi" w:hAnsiTheme="majorHAnsi" w:cstheme="majorHAnsi"/>
        </w:rPr>
        <w:t xml:space="preserve"> the</w:t>
      </w:r>
      <w:r w:rsidRPr="00A221BF">
        <w:rPr>
          <w:rFonts w:asciiTheme="majorHAnsi" w:hAnsiTheme="majorHAnsi" w:cstheme="majorHAnsi"/>
        </w:rPr>
        <w:t xml:space="preserve"> </w:t>
      </w:r>
      <w:r w:rsidR="00346938" w:rsidRPr="00A221BF">
        <w:rPr>
          <w:rFonts w:asciiTheme="majorHAnsi" w:hAnsiTheme="majorHAnsi" w:cstheme="majorHAnsi"/>
        </w:rPr>
        <w:t xml:space="preserve">curriculum </w:t>
      </w:r>
      <w:r w:rsidR="00811F90" w:rsidRPr="00A221BF">
        <w:rPr>
          <w:rFonts w:asciiTheme="majorHAnsi" w:hAnsiTheme="majorHAnsi" w:cstheme="majorHAnsi"/>
        </w:rPr>
        <w:t xml:space="preserve">training and </w:t>
      </w:r>
      <w:r w:rsidR="00346938" w:rsidRPr="00A221BF">
        <w:rPr>
          <w:rFonts w:asciiTheme="majorHAnsi" w:hAnsiTheme="majorHAnsi" w:cstheme="majorHAnsi"/>
        </w:rPr>
        <w:t xml:space="preserve">other </w:t>
      </w:r>
      <w:r w:rsidR="00811F90" w:rsidRPr="00A221BF">
        <w:rPr>
          <w:rFonts w:asciiTheme="majorHAnsi" w:hAnsiTheme="majorHAnsi" w:cstheme="majorHAnsi"/>
        </w:rPr>
        <w:t>support</w:t>
      </w:r>
      <w:r w:rsidR="00346938" w:rsidRPr="00A221BF">
        <w:rPr>
          <w:rFonts w:asciiTheme="majorHAnsi" w:hAnsiTheme="majorHAnsi" w:cstheme="majorHAnsi"/>
        </w:rPr>
        <w:t>s</w:t>
      </w:r>
      <w:r w:rsidR="00811F90" w:rsidRPr="00A221BF">
        <w:rPr>
          <w:rFonts w:asciiTheme="majorHAnsi" w:hAnsiTheme="majorHAnsi" w:cstheme="majorHAnsi"/>
        </w:rPr>
        <w:t xml:space="preserve"> provided </w:t>
      </w:r>
      <w:r w:rsidRPr="00A221BF">
        <w:rPr>
          <w:rFonts w:asciiTheme="majorHAnsi" w:hAnsiTheme="majorHAnsi" w:cstheme="majorHAnsi"/>
        </w:rPr>
        <w:t xml:space="preserve">to AmeriCorps members </w:t>
      </w:r>
      <w:r w:rsidR="00811F90" w:rsidRPr="00A221BF">
        <w:rPr>
          <w:rFonts w:asciiTheme="majorHAnsi" w:hAnsiTheme="majorHAnsi" w:cstheme="majorHAnsi"/>
        </w:rPr>
        <w:t>by the AOB program contribute to</w:t>
      </w:r>
      <w:r w:rsidRPr="00A221BF">
        <w:rPr>
          <w:rFonts w:asciiTheme="majorHAnsi" w:hAnsiTheme="majorHAnsi" w:cstheme="majorHAnsi"/>
        </w:rPr>
        <w:t xml:space="preserve"> </w:t>
      </w:r>
      <w:r w:rsidR="004E639A" w:rsidRPr="00A221BF">
        <w:rPr>
          <w:rFonts w:asciiTheme="majorHAnsi" w:hAnsiTheme="majorHAnsi" w:cstheme="majorHAnsi"/>
        </w:rPr>
        <w:t xml:space="preserve">successful </w:t>
      </w:r>
      <w:r w:rsidR="00811F90" w:rsidRPr="00A221BF">
        <w:rPr>
          <w:rFonts w:asciiTheme="majorHAnsi" w:hAnsiTheme="majorHAnsi" w:cstheme="majorHAnsi"/>
        </w:rPr>
        <w:t>project implementation</w:t>
      </w:r>
      <w:bookmarkEnd w:id="22"/>
      <w:r w:rsidR="004E639A" w:rsidRPr="00A221BF">
        <w:rPr>
          <w:rFonts w:asciiTheme="majorHAnsi" w:hAnsiTheme="majorHAnsi" w:cstheme="majorHAnsi"/>
        </w:rPr>
        <w:t xml:space="preserve"> (e.g., achievement of p</w:t>
      </w:r>
      <w:r w:rsidRPr="00A221BF">
        <w:rPr>
          <w:rFonts w:asciiTheme="majorHAnsi" w:hAnsiTheme="majorHAnsi" w:cstheme="majorHAnsi"/>
        </w:rPr>
        <w:t>roject</w:t>
      </w:r>
      <w:r w:rsidR="00811F90" w:rsidRPr="00A221BF">
        <w:rPr>
          <w:rFonts w:asciiTheme="majorHAnsi" w:hAnsiTheme="majorHAnsi" w:cstheme="majorHAnsi"/>
        </w:rPr>
        <w:t xml:space="preserve"> outcome</w:t>
      </w:r>
      <w:r w:rsidRPr="00A221BF">
        <w:rPr>
          <w:rFonts w:asciiTheme="majorHAnsi" w:hAnsiTheme="majorHAnsi" w:cstheme="majorHAnsi"/>
        </w:rPr>
        <w:t>s</w:t>
      </w:r>
      <w:r w:rsidR="004E639A" w:rsidRPr="00A221BF">
        <w:rPr>
          <w:rFonts w:asciiTheme="majorHAnsi" w:hAnsiTheme="majorHAnsi" w:cstheme="majorHAnsi"/>
        </w:rPr>
        <w:t>, p</w:t>
      </w:r>
      <w:r w:rsidR="00811F90" w:rsidRPr="00A221BF">
        <w:rPr>
          <w:rFonts w:asciiTheme="majorHAnsi" w:hAnsiTheme="majorHAnsi" w:cstheme="majorHAnsi"/>
        </w:rPr>
        <w:t>roject sustainability</w:t>
      </w:r>
      <w:r w:rsidR="004E639A" w:rsidRPr="00A221BF">
        <w:rPr>
          <w:rFonts w:asciiTheme="majorHAnsi" w:hAnsiTheme="majorHAnsi" w:cstheme="majorHAnsi"/>
        </w:rPr>
        <w:t>, etc.)</w:t>
      </w:r>
      <w:bookmarkEnd w:id="21"/>
    </w:p>
    <w:p w14:paraId="08CBD3E1"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bookmarkStart w:id="23" w:name="_h9b61zu1usuv" w:colFirst="0" w:colLast="0"/>
      <w:bookmarkEnd w:id="23"/>
      <w:r w:rsidRPr="00A91090">
        <w:rPr>
          <w:rFonts w:ascii="Calibri Light" w:eastAsia="Times New Roman" w:hAnsi="Calibri Light" w:cs="Times New Roman"/>
          <w:color w:val="2F5496"/>
          <w:sz w:val="32"/>
          <w:szCs w:val="32"/>
          <w:lang w:val="en-US"/>
        </w:rPr>
        <w:lastRenderedPageBreak/>
        <w:t>Evaluation Design</w:t>
      </w:r>
    </w:p>
    <w:p w14:paraId="0E8C178A" w14:textId="77777777" w:rsidR="00A91090" w:rsidRPr="00A91090" w:rsidRDefault="00A91090" w:rsidP="00A91090">
      <w:pPr>
        <w:keepNext/>
        <w:keepLines/>
        <w:spacing w:before="40" w:line="256" w:lineRule="auto"/>
        <w:ind w:left="360"/>
        <w:outlineLvl w:val="1"/>
        <w:rPr>
          <w:rFonts w:ascii="Calibri Light" w:eastAsia="Times New Roman" w:hAnsi="Calibri Light" w:cs="Times New Roman"/>
          <w:color w:val="2F5496"/>
          <w:sz w:val="26"/>
          <w:szCs w:val="26"/>
          <w:lang w:val="en-US"/>
        </w:rPr>
      </w:pPr>
      <w:r w:rsidRPr="00A91090">
        <w:rPr>
          <w:rFonts w:ascii="Calibri Light" w:eastAsia="Times New Roman" w:hAnsi="Calibri Light" w:cs="Times New Roman"/>
          <w:color w:val="2F5496"/>
          <w:sz w:val="26"/>
          <w:szCs w:val="26"/>
          <w:lang w:val="en-US"/>
        </w:rPr>
        <w:t>4.1 Evaluation type</w:t>
      </w:r>
    </w:p>
    <w:p w14:paraId="4645D5CF" w14:textId="7CD83718" w:rsidR="00025CD3" w:rsidRDefault="00BB104A" w:rsidP="00A221BF">
      <w:pPr>
        <w:spacing w:line="240" w:lineRule="auto"/>
        <w:rPr>
          <w:rFonts w:asciiTheme="majorHAnsi" w:hAnsiTheme="majorHAnsi" w:cstheme="majorHAnsi"/>
        </w:rPr>
      </w:pPr>
      <w:r w:rsidRPr="00A221BF">
        <w:rPr>
          <w:rFonts w:asciiTheme="majorHAnsi" w:hAnsiTheme="majorHAnsi" w:cstheme="majorHAnsi"/>
        </w:rPr>
        <w:t>AOB</w:t>
      </w:r>
      <w:r w:rsidR="00005848" w:rsidRPr="00A221BF">
        <w:rPr>
          <w:rFonts w:asciiTheme="majorHAnsi" w:hAnsiTheme="majorHAnsi" w:cstheme="majorHAnsi"/>
        </w:rPr>
        <w:t xml:space="preserve"> proposes a mixed methods </w:t>
      </w:r>
      <w:r w:rsidR="00F4317B" w:rsidRPr="00A221BF">
        <w:rPr>
          <w:rFonts w:asciiTheme="majorHAnsi" w:hAnsiTheme="majorHAnsi" w:cstheme="majorHAnsi"/>
        </w:rPr>
        <w:t xml:space="preserve">(quantitative and qualitative) </w:t>
      </w:r>
      <w:r w:rsidR="00005848" w:rsidRPr="00A221BF">
        <w:rPr>
          <w:rFonts w:asciiTheme="majorHAnsi" w:hAnsiTheme="majorHAnsi" w:cstheme="majorHAnsi"/>
        </w:rPr>
        <w:t>process evaluation</w:t>
      </w:r>
      <w:r w:rsidR="00F4317B" w:rsidRPr="00A221BF">
        <w:rPr>
          <w:rFonts w:asciiTheme="majorHAnsi" w:hAnsiTheme="majorHAnsi" w:cstheme="majorHAnsi"/>
        </w:rPr>
        <w:t xml:space="preserve"> that</w:t>
      </w:r>
      <w:r w:rsidR="00005848" w:rsidRPr="00A221BF">
        <w:rPr>
          <w:rFonts w:asciiTheme="majorHAnsi" w:hAnsiTheme="majorHAnsi" w:cstheme="majorHAnsi"/>
        </w:rPr>
        <w:t xml:space="preserve"> </w:t>
      </w:r>
      <w:r w:rsidR="00025CD3" w:rsidRPr="00A221BF">
        <w:rPr>
          <w:rFonts w:asciiTheme="majorHAnsi" w:hAnsiTheme="majorHAnsi" w:cstheme="majorHAnsi"/>
        </w:rPr>
        <w:t xml:space="preserve">relies on data </w:t>
      </w:r>
      <w:r w:rsidR="004E639A" w:rsidRPr="00A221BF">
        <w:rPr>
          <w:rFonts w:asciiTheme="majorHAnsi" w:hAnsiTheme="majorHAnsi" w:cstheme="majorHAnsi"/>
        </w:rPr>
        <w:t>from</w:t>
      </w:r>
      <w:r w:rsidR="00005848" w:rsidRPr="00A221BF">
        <w:rPr>
          <w:rFonts w:asciiTheme="majorHAnsi" w:hAnsiTheme="majorHAnsi" w:cstheme="majorHAnsi"/>
        </w:rPr>
        <w:t xml:space="preserve"> existing </w:t>
      </w:r>
      <w:r w:rsidR="00F4317B" w:rsidRPr="00A221BF">
        <w:rPr>
          <w:rFonts w:asciiTheme="majorHAnsi" w:hAnsiTheme="majorHAnsi" w:cstheme="majorHAnsi"/>
        </w:rPr>
        <w:t xml:space="preserve">program administrative </w:t>
      </w:r>
      <w:r w:rsidR="00025CD3" w:rsidRPr="00A221BF">
        <w:rPr>
          <w:rFonts w:asciiTheme="majorHAnsi" w:hAnsiTheme="majorHAnsi" w:cstheme="majorHAnsi"/>
        </w:rPr>
        <w:t>systems</w:t>
      </w:r>
      <w:r w:rsidR="00F4317B" w:rsidRPr="00A221BF">
        <w:rPr>
          <w:rFonts w:asciiTheme="majorHAnsi" w:hAnsiTheme="majorHAnsi" w:cstheme="majorHAnsi"/>
        </w:rPr>
        <w:t xml:space="preserve"> </w:t>
      </w:r>
      <w:r w:rsidR="00BA4CD2" w:rsidRPr="00A221BF">
        <w:rPr>
          <w:rFonts w:asciiTheme="majorHAnsi" w:hAnsiTheme="majorHAnsi" w:cstheme="majorHAnsi"/>
        </w:rPr>
        <w:t xml:space="preserve">(member database and exit surveys) </w:t>
      </w:r>
      <w:r w:rsidR="00005848" w:rsidRPr="00A221BF">
        <w:rPr>
          <w:rFonts w:asciiTheme="majorHAnsi" w:hAnsiTheme="majorHAnsi" w:cstheme="majorHAnsi"/>
        </w:rPr>
        <w:t xml:space="preserve">and </w:t>
      </w:r>
      <w:r w:rsidR="004E639A" w:rsidRPr="00A221BF">
        <w:rPr>
          <w:rFonts w:asciiTheme="majorHAnsi" w:hAnsiTheme="majorHAnsi" w:cstheme="majorHAnsi"/>
        </w:rPr>
        <w:t>from new</w:t>
      </w:r>
      <w:r w:rsidR="00005848" w:rsidRPr="00A221BF">
        <w:rPr>
          <w:rFonts w:asciiTheme="majorHAnsi" w:hAnsiTheme="majorHAnsi" w:cstheme="majorHAnsi"/>
        </w:rPr>
        <w:t xml:space="preserve"> data collection</w:t>
      </w:r>
      <w:r w:rsidR="00025CD3" w:rsidRPr="00A221BF">
        <w:rPr>
          <w:rFonts w:asciiTheme="majorHAnsi" w:hAnsiTheme="majorHAnsi" w:cstheme="majorHAnsi"/>
        </w:rPr>
        <w:t xml:space="preserve"> </w:t>
      </w:r>
      <w:r w:rsidR="004E639A" w:rsidRPr="00A221BF">
        <w:rPr>
          <w:rFonts w:asciiTheme="majorHAnsi" w:hAnsiTheme="majorHAnsi" w:cstheme="majorHAnsi"/>
        </w:rPr>
        <w:t>activitie</w:t>
      </w:r>
      <w:r w:rsidR="00025CD3" w:rsidRPr="00A221BF">
        <w:rPr>
          <w:rFonts w:asciiTheme="majorHAnsi" w:hAnsiTheme="majorHAnsi" w:cstheme="majorHAnsi"/>
        </w:rPr>
        <w:t>s</w:t>
      </w:r>
      <w:r w:rsidR="00BA4CD2" w:rsidRPr="00A221BF">
        <w:rPr>
          <w:rFonts w:asciiTheme="majorHAnsi" w:hAnsiTheme="majorHAnsi" w:cstheme="majorHAnsi"/>
        </w:rPr>
        <w:t xml:space="preserve"> (new community engagement survey, interviews, and focus groups)</w:t>
      </w:r>
      <w:r w:rsidR="00005848" w:rsidRPr="00A221BF">
        <w:rPr>
          <w:rFonts w:asciiTheme="majorHAnsi" w:hAnsiTheme="majorHAnsi" w:cstheme="majorHAnsi"/>
        </w:rPr>
        <w:t xml:space="preserve">. </w:t>
      </w:r>
      <w:r w:rsidR="00514A90" w:rsidRPr="00A221BF">
        <w:rPr>
          <w:rFonts w:asciiTheme="majorHAnsi" w:hAnsiTheme="majorHAnsi" w:cstheme="majorHAnsi"/>
        </w:rPr>
        <w:t xml:space="preserve">The evaluation questions posed in the plan are very timely and designed to provide findings that will be immediately useful to the development of AOB’s community engagement efforts. </w:t>
      </w:r>
    </w:p>
    <w:p w14:paraId="72C7FA51" w14:textId="77777777" w:rsidR="00A91090" w:rsidRPr="00A221BF" w:rsidRDefault="00A91090" w:rsidP="00A221BF">
      <w:pPr>
        <w:spacing w:line="240" w:lineRule="auto"/>
        <w:rPr>
          <w:rFonts w:asciiTheme="majorHAnsi" w:hAnsiTheme="majorHAnsi" w:cstheme="majorHAnsi"/>
        </w:rPr>
      </w:pPr>
    </w:p>
    <w:p w14:paraId="1542CC40" w14:textId="77777777" w:rsidR="00A91090" w:rsidRPr="00A91090" w:rsidRDefault="00A91090" w:rsidP="00A91090">
      <w:pPr>
        <w:keepNext/>
        <w:keepLines/>
        <w:spacing w:before="40" w:line="256" w:lineRule="auto"/>
        <w:ind w:left="360"/>
        <w:outlineLvl w:val="1"/>
        <w:rPr>
          <w:rFonts w:ascii="Calibri" w:eastAsia="Calibri" w:hAnsi="Calibri" w:cs="Times New Roman"/>
          <w:lang w:val="en-US"/>
        </w:rPr>
      </w:pPr>
      <w:bookmarkStart w:id="24" w:name="_5v76p3dxaqin" w:colFirst="0" w:colLast="0"/>
      <w:bookmarkEnd w:id="24"/>
      <w:r w:rsidRPr="00A91090">
        <w:rPr>
          <w:rFonts w:ascii="Calibri Light" w:eastAsia="Times New Roman" w:hAnsi="Calibri Light" w:cs="Times New Roman"/>
          <w:color w:val="2F5496"/>
          <w:sz w:val="26"/>
          <w:szCs w:val="26"/>
          <w:lang w:val="en-US"/>
        </w:rPr>
        <w:t>4.2 Comparison Group Formation</w:t>
      </w:r>
    </w:p>
    <w:p w14:paraId="3CE0AF9F" w14:textId="2AD488AF" w:rsidR="002C1887" w:rsidRDefault="00EC5963" w:rsidP="00EC5963">
      <w:pPr>
        <w:rPr>
          <w:rFonts w:asciiTheme="majorHAnsi" w:hAnsiTheme="majorHAnsi" w:cstheme="majorHAnsi"/>
        </w:rPr>
      </w:pPr>
      <w:r w:rsidRPr="00A221BF">
        <w:rPr>
          <w:rFonts w:asciiTheme="majorHAnsi" w:hAnsiTheme="majorHAnsi" w:cstheme="majorHAnsi"/>
        </w:rPr>
        <w:t>Not applicable. There is no proposed control or comparison group.</w:t>
      </w:r>
      <w:bookmarkStart w:id="25" w:name="_fwjezd6kg97p" w:colFirst="0" w:colLast="0"/>
      <w:bookmarkEnd w:id="25"/>
    </w:p>
    <w:p w14:paraId="5A4FAFA8" w14:textId="77777777" w:rsidR="00A221BF" w:rsidRPr="00A221BF" w:rsidRDefault="00A221BF" w:rsidP="00EC5963">
      <w:pPr>
        <w:rPr>
          <w:rFonts w:asciiTheme="majorHAnsi" w:hAnsiTheme="majorHAnsi" w:cstheme="majorHAnsi"/>
          <w:i/>
          <w:iCs/>
        </w:rPr>
      </w:pPr>
    </w:p>
    <w:p w14:paraId="3D9AD312"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r w:rsidRPr="00A91090">
        <w:rPr>
          <w:rFonts w:ascii="Calibri Light" w:eastAsia="Times New Roman" w:hAnsi="Calibri Light" w:cs="Times New Roman"/>
          <w:color w:val="2F5496"/>
          <w:sz w:val="32"/>
          <w:szCs w:val="32"/>
          <w:lang w:val="en-US"/>
        </w:rPr>
        <w:t>Sampling Methods</w:t>
      </w:r>
    </w:p>
    <w:p w14:paraId="77A03745" w14:textId="77777777" w:rsidR="00A91090" w:rsidRPr="00A91090" w:rsidRDefault="00A91090" w:rsidP="00A91090">
      <w:pPr>
        <w:keepNext/>
        <w:keepLines/>
        <w:spacing w:before="40" w:line="256" w:lineRule="auto"/>
        <w:ind w:left="360"/>
        <w:outlineLvl w:val="1"/>
        <w:rPr>
          <w:rFonts w:ascii="Calibri Light" w:eastAsia="Times New Roman" w:hAnsi="Calibri Light" w:cs="Times New Roman"/>
          <w:color w:val="2F5496"/>
          <w:sz w:val="26"/>
          <w:szCs w:val="26"/>
          <w:lang w:val="en-US"/>
        </w:rPr>
      </w:pPr>
      <w:r w:rsidRPr="00A91090">
        <w:rPr>
          <w:rFonts w:ascii="Calibri Light" w:eastAsia="Times New Roman" w:hAnsi="Calibri Light" w:cs="Times New Roman"/>
          <w:color w:val="2F5496"/>
          <w:sz w:val="26"/>
          <w:szCs w:val="26"/>
          <w:lang w:val="en-US"/>
        </w:rPr>
        <w:t>5.1 Sample Selection</w:t>
      </w:r>
    </w:p>
    <w:p w14:paraId="541A63E0" w14:textId="14FED5DE" w:rsidR="00065C5B" w:rsidRPr="00A221BF" w:rsidRDefault="00005848" w:rsidP="00A221BF">
      <w:pPr>
        <w:spacing w:after="240" w:line="240" w:lineRule="auto"/>
        <w:rPr>
          <w:rFonts w:asciiTheme="majorHAnsi" w:hAnsiTheme="majorHAnsi" w:cstheme="majorHAnsi"/>
        </w:rPr>
      </w:pPr>
      <w:r w:rsidRPr="00A221BF">
        <w:rPr>
          <w:rFonts w:asciiTheme="majorHAnsi" w:hAnsiTheme="majorHAnsi" w:cstheme="majorHAnsi"/>
        </w:rPr>
        <w:t xml:space="preserve">The population from which the evaluation sample will be drawn includes </w:t>
      </w:r>
      <w:bookmarkStart w:id="26" w:name="OLE_LINK11"/>
      <w:r w:rsidR="00065C5B" w:rsidRPr="00A221BF">
        <w:rPr>
          <w:rFonts w:asciiTheme="majorHAnsi" w:hAnsiTheme="majorHAnsi" w:cstheme="majorHAnsi"/>
        </w:rPr>
        <w:t xml:space="preserve">AmeriCorps </w:t>
      </w:r>
      <w:r w:rsidR="00514A90" w:rsidRPr="00A221BF">
        <w:rPr>
          <w:rFonts w:asciiTheme="majorHAnsi" w:hAnsiTheme="majorHAnsi" w:cstheme="majorHAnsi"/>
        </w:rPr>
        <w:t>m</w:t>
      </w:r>
      <w:r w:rsidRPr="00A221BF">
        <w:rPr>
          <w:rFonts w:asciiTheme="majorHAnsi" w:hAnsiTheme="majorHAnsi" w:cstheme="majorHAnsi"/>
        </w:rPr>
        <w:t xml:space="preserve">embers, </w:t>
      </w:r>
      <w:r w:rsidR="00514A90" w:rsidRPr="00A221BF">
        <w:rPr>
          <w:rFonts w:asciiTheme="majorHAnsi" w:hAnsiTheme="majorHAnsi" w:cstheme="majorHAnsi"/>
        </w:rPr>
        <w:t>p</w:t>
      </w:r>
      <w:r w:rsidRPr="00A221BF">
        <w:rPr>
          <w:rFonts w:asciiTheme="majorHAnsi" w:hAnsiTheme="majorHAnsi" w:cstheme="majorHAnsi"/>
        </w:rPr>
        <w:t xml:space="preserve">artner </w:t>
      </w:r>
      <w:r w:rsidR="00514A90" w:rsidRPr="00A221BF">
        <w:rPr>
          <w:rFonts w:asciiTheme="majorHAnsi" w:hAnsiTheme="majorHAnsi" w:cstheme="majorHAnsi"/>
        </w:rPr>
        <w:t>o</w:t>
      </w:r>
      <w:r w:rsidRPr="00A221BF">
        <w:rPr>
          <w:rFonts w:asciiTheme="majorHAnsi" w:hAnsiTheme="majorHAnsi" w:cstheme="majorHAnsi"/>
        </w:rPr>
        <w:t xml:space="preserve">rganization </w:t>
      </w:r>
      <w:r w:rsidR="00D465D9" w:rsidRPr="00A221BF">
        <w:rPr>
          <w:rFonts w:asciiTheme="majorHAnsi" w:hAnsiTheme="majorHAnsi" w:cstheme="majorHAnsi"/>
        </w:rPr>
        <w:t>program coordinator</w:t>
      </w:r>
      <w:r w:rsidRPr="00A221BF">
        <w:rPr>
          <w:rFonts w:asciiTheme="majorHAnsi" w:hAnsiTheme="majorHAnsi" w:cstheme="majorHAnsi"/>
        </w:rPr>
        <w:t xml:space="preserve">s, </w:t>
      </w:r>
      <w:r w:rsidR="00514A90" w:rsidRPr="00A221BF">
        <w:rPr>
          <w:rFonts w:asciiTheme="majorHAnsi" w:hAnsiTheme="majorHAnsi" w:cstheme="majorHAnsi"/>
        </w:rPr>
        <w:t xml:space="preserve">and </w:t>
      </w:r>
      <w:r w:rsidR="00827931" w:rsidRPr="00A221BF">
        <w:rPr>
          <w:rFonts w:asciiTheme="majorHAnsi" w:hAnsiTheme="majorHAnsi" w:cstheme="majorHAnsi"/>
        </w:rPr>
        <w:t xml:space="preserve">AOB </w:t>
      </w:r>
      <w:r w:rsidR="00514A90" w:rsidRPr="00A221BF">
        <w:rPr>
          <w:rFonts w:asciiTheme="majorHAnsi" w:hAnsiTheme="majorHAnsi" w:cstheme="majorHAnsi"/>
        </w:rPr>
        <w:t>p</w:t>
      </w:r>
      <w:r w:rsidRPr="00A221BF">
        <w:rPr>
          <w:rFonts w:asciiTheme="majorHAnsi" w:hAnsiTheme="majorHAnsi" w:cstheme="majorHAnsi"/>
        </w:rPr>
        <w:t xml:space="preserve">rogram </w:t>
      </w:r>
      <w:r w:rsidR="00514A90" w:rsidRPr="00A221BF">
        <w:rPr>
          <w:rFonts w:asciiTheme="majorHAnsi" w:hAnsiTheme="majorHAnsi" w:cstheme="majorHAnsi"/>
        </w:rPr>
        <w:t>s</w:t>
      </w:r>
      <w:r w:rsidRPr="00A221BF">
        <w:rPr>
          <w:rFonts w:asciiTheme="majorHAnsi" w:hAnsiTheme="majorHAnsi" w:cstheme="majorHAnsi"/>
        </w:rPr>
        <w:t>ite staff</w:t>
      </w:r>
      <w:bookmarkEnd w:id="26"/>
      <w:r w:rsidRPr="00A221BF">
        <w:rPr>
          <w:rFonts w:asciiTheme="majorHAnsi" w:hAnsiTheme="majorHAnsi" w:cstheme="majorHAnsi"/>
        </w:rPr>
        <w:t xml:space="preserve"> engaged in the 2022-2023 program year. All </w:t>
      </w:r>
      <w:r w:rsidR="00F25118" w:rsidRPr="00A221BF">
        <w:rPr>
          <w:rFonts w:asciiTheme="majorHAnsi" w:hAnsiTheme="majorHAnsi" w:cstheme="majorHAnsi"/>
        </w:rPr>
        <w:t xml:space="preserve">partner organization </w:t>
      </w:r>
      <w:r w:rsidR="00D465D9" w:rsidRPr="00A221BF">
        <w:rPr>
          <w:rFonts w:asciiTheme="majorHAnsi" w:hAnsiTheme="majorHAnsi" w:cstheme="majorHAnsi"/>
        </w:rPr>
        <w:t>program coordinator</w:t>
      </w:r>
      <w:r w:rsidR="00F25118" w:rsidRPr="00A221BF">
        <w:rPr>
          <w:rFonts w:asciiTheme="majorHAnsi" w:hAnsiTheme="majorHAnsi" w:cstheme="majorHAnsi"/>
        </w:rPr>
        <w:t xml:space="preserve">s (approximately </w:t>
      </w:r>
      <w:r w:rsidR="00065C5B" w:rsidRPr="00A221BF">
        <w:rPr>
          <w:rFonts w:asciiTheme="majorHAnsi" w:hAnsiTheme="majorHAnsi" w:cstheme="majorHAnsi"/>
        </w:rPr>
        <w:t>22</w:t>
      </w:r>
      <w:r w:rsidR="00F25118" w:rsidRPr="00A221BF">
        <w:rPr>
          <w:rFonts w:asciiTheme="majorHAnsi" w:hAnsiTheme="majorHAnsi" w:cstheme="majorHAnsi"/>
        </w:rPr>
        <w:t xml:space="preserve">) and all </w:t>
      </w:r>
      <w:r w:rsidR="00514A90" w:rsidRPr="00A221BF">
        <w:rPr>
          <w:rFonts w:asciiTheme="majorHAnsi" w:hAnsiTheme="majorHAnsi" w:cstheme="majorHAnsi"/>
        </w:rPr>
        <w:t>AmeriCorps m</w:t>
      </w:r>
      <w:r w:rsidRPr="00A221BF">
        <w:rPr>
          <w:rFonts w:asciiTheme="majorHAnsi" w:hAnsiTheme="majorHAnsi" w:cstheme="majorHAnsi"/>
        </w:rPr>
        <w:t>embers (approximately 50)</w:t>
      </w:r>
      <w:r w:rsidRPr="00A221BF">
        <w:rPr>
          <w:rFonts w:asciiTheme="majorHAnsi" w:hAnsiTheme="majorHAnsi" w:cstheme="majorHAnsi"/>
          <w:b/>
        </w:rPr>
        <w:t xml:space="preserve"> </w:t>
      </w:r>
      <w:r w:rsidRPr="00A221BF">
        <w:rPr>
          <w:rFonts w:asciiTheme="majorHAnsi" w:hAnsiTheme="majorHAnsi" w:cstheme="majorHAnsi"/>
        </w:rPr>
        <w:t xml:space="preserve">will make up the sample for </w:t>
      </w:r>
      <w:r w:rsidR="00065C5B" w:rsidRPr="00A221BF">
        <w:rPr>
          <w:rFonts w:asciiTheme="majorHAnsi" w:hAnsiTheme="majorHAnsi" w:cstheme="majorHAnsi"/>
        </w:rPr>
        <w:t xml:space="preserve">member and </w:t>
      </w:r>
      <w:r w:rsidR="00F25118" w:rsidRPr="00A221BF">
        <w:rPr>
          <w:rFonts w:asciiTheme="majorHAnsi" w:hAnsiTheme="majorHAnsi" w:cstheme="majorHAnsi"/>
        </w:rPr>
        <w:t>p</w:t>
      </w:r>
      <w:r w:rsidRPr="00A221BF">
        <w:rPr>
          <w:rFonts w:asciiTheme="majorHAnsi" w:hAnsiTheme="majorHAnsi" w:cstheme="majorHAnsi"/>
        </w:rPr>
        <w:t xml:space="preserve">artner </w:t>
      </w:r>
      <w:r w:rsidR="00F25118" w:rsidRPr="00A221BF">
        <w:rPr>
          <w:rFonts w:asciiTheme="majorHAnsi" w:hAnsiTheme="majorHAnsi" w:cstheme="majorHAnsi"/>
        </w:rPr>
        <w:t>o</w:t>
      </w:r>
      <w:r w:rsidRPr="00A221BF">
        <w:rPr>
          <w:rFonts w:asciiTheme="majorHAnsi" w:hAnsiTheme="majorHAnsi" w:cstheme="majorHAnsi"/>
        </w:rPr>
        <w:t xml:space="preserve">rganization </w:t>
      </w:r>
      <w:r w:rsidR="00065C5B" w:rsidRPr="00A221BF">
        <w:rPr>
          <w:rFonts w:asciiTheme="majorHAnsi" w:hAnsiTheme="majorHAnsi" w:cstheme="majorHAnsi"/>
        </w:rPr>
        <w:t xml:space="preserve">exit </w:t>
      </w:r>
      <w:r w:rsidRPr="00A221BF">
        <w:rPr>
          <w:rFonts w:asciiTheme="majorHAnsi" w:hAnsiTheme="majorHAnsi" w:cstheme="majorHAnsi"/>
        </w:rPr>
        <w:t xml:space="preserve">surveys. </w:t>
      </w:r>
      <w:r w:rsidR="00065C5B" w:rsidRPr="00A221BF">
        <w:rPr>
          <w:rFonts w:asciiTheme="majorHAnsi" w:hAnsiTheme="majorHAnsi" w:cstheme="majorHAnsi"/>
        </w:rPr>
        <w:t>The exit surveys are existing annual data collections where all potential members and organizations are invited to participate.</w:t>
      </w:r>
    </w:p>
    <w:p w14:paraId="74954A5E" w14:textId="09806E11" w:rsidR="002C1887" w:rsidRPr="00A221BF" w:rsidRDefault="00065C5B" w:rsidP="00A221BF">
      <w:pPr>
        <w:spacing w:before="240" w:after="240" w:line="240" w:lineRule="auto"/>
        <w:rPr>
          <w:rFonts w:asciiTheme="majorHAnsi" w:hAnsiTheme="majorHAnsi" w:cstheme="majorHAnsi"/>
        </w:rPr>
      </w:pPr>
      <w:r w:rsidRPr="00A221BF">
        <w:rPr>
          <w:rFonts w:asciiTheme="majorHAnsi" w:hAnsiTheme="majorHAnsi" w:cstheme="majorHAnsi"/>
        </w:rPr>
        <w:t>In addition to the annual surveys, e</w:t>
      </w:r>
      <w:r w:rsidR="00F25118" w:rsidRPr="00A221BF">
        <w:rPr>
          <w:rFonts w:asciiTheme="majorHAnsi" w:hAnsiTheme="majorHAnsi" w:cstheme="majorHAnsi"/>
        </w:rPr>
        <w:t xml:space="preserve">ight </w:t>
      </w:r>
      <w:r w:rsidR="00005848" w:rsidRPr="00A221BF">
        <w:rPr>
          <w:rFonts w:asciiTheme="majorHAnsi" w:hAnsiTheme="majorHAnsi" w:cstheme="majorHAnsi"/>
        </w:rPr>
        <w:t xml:space="preserve">sites will be purposefully selected for </w:t>
      </w:r>
      <w:r w:rsidRPr="00A221BF">
        <w:rPr>
          <w:rFonts w:asciiTheme="majorHAnsi" w:hAnsiTheme="majorHAnsi" w:cstheme="majorHAnsi"/>
        </w:rPr>
        <w:t xml:space="preserve">additional data collection </w:t>
      </w:r>
      <w:r w:rsidR="00773043" w:rsidRPr="00A221BF">
        <w:rPr>
          <w:rFonts w:asciiTheme="majorHAnsi" w:hAnsiTheme="majorHAnsi" w:cstheme="majorHAnsi"/>
        </w:rPr>
        <w:t>based on either their</w:t>
      </w:r>
      <w:r w:rsidR="00005848" w:rsidRPr="00A221BF">
        <w:rPr>
          <w:rFonts w:asciiTheme="majorHAnsi" w:hAnsiTheme="majorHAnsi" w:cstheme="majorHAnsi"/>
        </w:rPr>
        <w:t xml:space="preserve"> perceived success in </w:t>
      </w:r>
      <w:bookmarkStart w:id="27" w:name="OLE_LINK5"/>
      <w:r w:rsidR="00005848" w:rsidRPr="00A221BF">
        <w:rPr>
          <w:rFonts w:asciiTheme="majorHAnsi" w:hAnsiTheme="majorHAnsi" w:cstheme="majorHAnsi"/>
        </w:rPr>
        <w:t xml:space="preserve">building community engagement capacity </w:t>
      </w:r>
      <w:bookmarkEnd w:id="27"/>
      <w:r w:rsidR="00773043" w:rsidRPr="00A221BF">
        <w:rPr>
          <w:rFonts w:asciiTheme="majorHAnsi" w:hAnsiTheme="majorHAnsi" w:cstheme="majorHAnsi"/>
        </w:rPr>
        <w:t xml:space="preserve">or because </w:t>
      </w:r>
      <w:r w:rsidR="00005848" w:rsidRPr="00A221BF">
        <w:rPr>
          <w:rFonts w:asciiTheme="majorHAnsi" w:hAnsiTheme="majorHAnsi" w:cstheme="majorHAnsi"/>
        </w:rPr>
        <w:t xml:space="preserve">building community engagement is an area </w:t>
      </w:r>
      <w:r w:rsidR="00773043" w:rsidRPr="00A221BF">
        <w:rPr>
          <w:rFonts w:asciiTheme="majorHAnsi" w:hAnsiTheme="majorHAnsi" w:cstheme="majorHAnsi"/>
        </w:rPr>
        <w:t>of focus for the site</w:t>
      </w:r>
      <w:r w:rsidR="00005848" w:rsidRPr="00A221BF">
        <w:rPr>
          <w:rFonts w:asciiTheme="majorHAnsi" w:hAnsiTheme="majorHAnsi" w:cstheme="majorHAnsi"/>
        </w:rPr>
        <w:t xml:space="preserve">. Within each site, </w:t>
      </w:r>
      <w:r w:rsidRPr="00A221BF">
        <w:rPr>
          <w:rFonts w:asciiTheme="majorHAnsi" w:hAnsiTheme="majorHAnsi" w:cstheme="majorHAnsi"/>
        </w:rPr>
        <w:t>we will attempt to include all</w:t>
      </w:r>
      <w:r w:rsidR="00005848" w:rsidRPr="00A221BF">
        <w:rPr>
          <w:rFonts w:asciiTheme="majorHAnsi" w:hAnsiTheme="majorHAnsi" w:cstheme="majorHAnsi"/>
        </w:rPr>
        <w:t xml:space="preserve"> </w:t>
      </w:r>
      <w:r w:rsidR="00F25118" w:rsidRPr="00A221BF">
        <w:rPr>
          <w:rFonts w:asciiTheme="majorHAnsi" w:hAnsiTheme="majorHAnsi" w:cstheme="majorHAnsi"/>
        </w:rPr>
        <w:t>m</w:t>
      </w:r>
      <w:r w:rsidR="00005848" w:rsidRPr="00A221BF">
        <w:rPr>
          <w:rFonts w:asciiTheme="majorHAnsi" w:hAnsiTheme="majorHAnsi" w:cstheme="majorHAnsi"/>
        </w:rPr>
        <w:t>embers (</w:t>
      </w:r>
      <w:r w:rsidRPr="00A221BF">
        <w:rPr>
          <w:rFonts w:asciiTheme="majorHAnsi" w:hAnsiTheme="majorHAnsi" w:cstheme="majorHAnsi"/>
        </w:rPr>
        <w:t xml:space="preserve">generally </w:t>
      </w:r>
      <w:r w:rsidR="00005848" w:rsidRPr="00A221BF">
        <w:rPr>
          <w:rFonts w:asciiTheme="majorHAnsi" w:hAnsiTheme="majorHAnsi" w:cstheme="majorHAnsi"/>
        </w:rPr>
        <w:t>4</w:t>
      </w:r>
      <w:r w:rsidRPr="00A221BF">
        <w:rPr>
          <w:rFonts w:asciiTheme="majorHAnsi" w:hAnsiTheme="majorHAnsi" w:cstheme="majorHAnsi"/>
        </w:rPr>
        <w:t>-</w:t>
      </w:r>
      <w:r w:rsidR="00005848" w:rsidRPr="00A221BF">
        <w:rPr>
          <w:rFonts w:asciiTheme="majorHAnsi" w:hAnsiTheme="majorHAnsi" w:cstheme="majorHAnsi"/>
        </w:rPr>
        <w:t>10</w:t>
      </w:r>
      <w:r w:rsidRPr="00A221BF">
        <w:rPr>
          <w:rFonts w:asciiTheme="majorHAnsi" w:hAnsiTheme="majorHAnsi" w:cstheme="majorHAnsi"/>
        </w:rPr>
        <w:t xml:space="preserve"> depending on the size of the site</w:t>
      </w:r>
      <w:r w:rsidR="00005848" w:rsidRPr="00A221BF">
        <w:rPr>
          <w:rFonts w:asciiTheme="majorHAnsi" w:hAnsiTheme="majorHAnsi" w:cstheme="majorHAnsi"/>
        </w:rPr>
        <w:t xml:space="preserve">), site staff </w:t>
      </w:r>
      <w:r w:rsidR="00D465D9" w:rsidRPr="00A221BF">
        <w:rPr>
          <w:rFonts w:asciiTheme="majorHAnsi" w:hAnsiTheme="majorHAnsi" w:cstheme="majorHAnsi"/>
        </w:rPr>
        <w:t xml:space="preserve">supervisors </w:t>
      </w:r>
      <w:r w:rsidR="00005848" w:rsidRPr="00A221BF">
        <w:rPr>
          <w:rFonts w:asciiTheme="majorHAnsi" w:hAnsiTheme="majorHAnsi" w:cstheme="majorHAnsi"/>
        </w:rPr>
        <w:t>(</w:t>
      </w:r>
      <w:r w:rsidR="007A1BF9" w:rsidRPr="00A221BF">
        <w:rPr>
          <w:rFonts w:asciiTheme="majorHAnsi" w:hAnsiTheme="majorHAnsi" w:cstheme="majorHAnsi"/>
        </w:rPr>
        <w:t>1-2</w:t>
      </w:r>
      <w:r w:rsidRPr="00A221BF">
        <w:rPr>
          <w:rFonts w:asciiTheme="majorHAnsi" w:hAnsiTheme="majorHAnsi" w:cstheme="majorHAnsi"/>
        </w:rPr>
        <w:t xml:space="preserve"> per site</w:t>
      </w:r>
      <w:r w:rsidR="00005848" w:rsidRPr="00A221BF">
        <w:rPr>
          <w:rFonts w:asciiTheme="majorHAnsi" w:hAnsiTheme="majorHAnsi" w:cstheme="majorHAnsi"/>
        </w:rPr>
        <w:t xml:space="preserve">), and </w:t>
      </w:r>
      <w:r w:rsidR="00F25118" w:rsidRPr="00A221BF">
        <w:rPr>
          <w:rFonts w:asciiTheme="majorHAnsi" w:hAnsiTheme="majorHAnsi" w:cstheme="majorHAnsi"/>
        </w:rPr>
        <w:t>p</w:t>
      </w:r>
      <w:r w:rsidR="00005848" w:rsidRPr="00A221BF">
        <w:rPr>
          <w:rFonts w:asciiTheme="majorHAnsi" w:hAnsiTheme="majorHAnsi" w:cstheme="majorHAnsi"/>
        </w:rPr>
        <w:t xml:space="preserve">artner </w:t>
      </w:r>
      <w:r w:rsidR="00F25118" w:rsidRPr="00A221BF">
        <w:rPr>
          <w:rFonts w:asciiTheme="majorHAnsi" w:hAnsiTheme="majorHAnsi" w:cstheme="majorHAnsi"/>
        </w:rPr>
        <w:t>o</w:t>
      </w:r>
      <w:r w:rsidR="00005848" w:rsidRPr="00A221BF">
        <w:rPr>
          <w:rFonts w:asciiTheme="majorHAnsi" w:hAnsiTheme="majorHAnsi" w:cstheme="majorHAnsi"/>
        </w:rPr>
        <w:t xml:space="preserve">rganization </w:t>
      </w:r>
      <w:r w:rsidR="00D465D9" w:rsidRPr="00A221BF">
        <w:rPr>
          <w:rFonts w:asciiTheme="majorHAnsi" w:hAnsiTheme="majorHAnsi" w:cstheme="majorHAnsi"/>
        </w:rPr>
        <w:t>program coordinator</w:t>
      </w:r>
      <w:r w:rsidR="00005848" w:rsidRPr="00A221BF">
        <w:rPr>
          <w:rFonts w:asciiTheme="majorHAnsi" w:hAnsiTheme="majorHAnsi" w:cstheme="majorHAnsi"/>
        </w:rPr>
        <w:t>s (</w:t>
      </w:r>
      <w:r w:rsidR="00E16CA4" w:rsidRPr="00A221BF">
        <w:rPr>
          <w:rFonts w:asciiTheme="majorHAnsi" w:hAnsiTheme="majorHAnsi" w:cstheme="majorHAnsi"/>
        </w:rPr>
        <w:t>generally 1 per site</w:t>
      </w:r>
      <w:r w:rsidR="00005848" w:rsidRPr="00A221BF">
        <w:rPr>
          <w:rFonts w:asciiTheme="majorHAnsi" w:hAnsiTheme="majorHAnsi" w:cstheme="majorHAnsi"/>
        </w:rPr>
        <w:t xml:space="preserve">) </w:t>
      </w:r>
      <w:r w:rsidRPr="00A221BF">
        <w:rPr>
          <w:rFonts w:asciiTheme="majorHAnsi" w:hAnsiTheme="majorHAnsi" w:cstheme="majorHAnsi"/>
        </w:rPr>
        <w:t>to participate in</w:t>
      </w:r>
      <w:r w:rsidR="00005848" w:rsidRPr="00A221BF">
        <w:rPr>
          <w:rFonts w:asciiTheme="majorHAnsi" w:hAnsiTheme="majorHAnsi" w:cstheme="majorHAnsi"/>
        </w:rPr>
        <w:t xml:space="preserve"> individual and/or focus group interviews</w:t>
      </w:r>
      <w:r w:rsidR="00F25118" w:rsidRPr="00A221BF">
        <w:rPr>
          <w:rFonts w:asciiTheme="majorHAnsi" w:hAnsiTheme="majorHAnsi" w:cstheme="majorHAnsi"/>
        </w:rPr>
        <w:t>, depending on the number of participants</w:t>
      </w:r>
      <w:r w:rsidR="00005848" w:rsidRPr="00A221BF">
        <w:rPr>
          <w:rFonts w:asciiTheme="majorHAnsi" w:hAnsiTheme="majorHAnsi" w:cstheme="majorHAnsi"/>
        </w:rPr>
        <w:t xml:space="preserve">. </w:t>
      </w:r>
      <w:r w:rsidRPr="00A221BF">
        <w:rPr>
          <w:rFonts w:asciiTheme="majorHAnsi" w:hAnsiTheme="majorHAnsi" w:cstheme="majorHAnsi"/>
        </w:rPr>
        <w:t xml:space="preserve">We also plan to utilize data on the eight sites from our member database and member observation data </w:t>
      </w:r>
      <w:r w:rsidR="003C06F4" w:rsidRPr="00A221BF">
        <w:rPr>
          <w:rFonts w:asciiTheme="majorHAnsi" w:hAnsiTheme="majorHAnsi" w:cstheme="majorHAnsi"/>
        </w:rPr>
        <w:t xml:space="preserve">typically collected for training and staff review purposes. </w:t>
      </w:r>
    </w:p>
    <w:p w14:paraId="7847079B" w14:textId="77777777" w:rsidR="00A91090" w:rsidRPr="00A91090" w:rsidRDefault="00A91090" w:rsidP="00A91090">
      <w:pPr>
        <w:keepNext/>
        <w:keepLines/>
        <w:spacing w:before="40" w:line="256" w:lineRule="auto"/>
        <w:ind w:left="360"/>
        <w:outlineLvl w:val="1"/>
        <w:rPr>
          <w:rFonts w:ascii="Calibri Light" w:eastAsia="Times New Roman" w:hAnsi="Calibri Light" w:cs="Times New Roman"/>
          <w:color w:val="2F5496"/>
          <w:sz w:val="26"/>
          <w:szCs w:val="26"/>
          <w:lang w:val="en-US"/>
        </w:rPr>
      </w:pPr>
      <w:bookmarkStart w:id="28" w:name="_wxf0p3e33whm" w:colFirst="0" w:colLast="0"/>
      <w:bookmarkEnd w:id="28"/>
      <w:r w:rsidRPr="00A91090">
        <w:rPr>
          <w:rFonts w:ascii="Calibri Light" w:eastAsia="Times New Roman" w:hAnsi="Calibri Light" w:cs="Times New Roman"/>
          <w:color w:val="2F5496"/>
          <w:sz w:val="26"/>
          <w:szCs w:val="26"/>
          <w:lang w:val="en-US"/>
        </w:rPr>
        <w:t xml:space="preserve">5.2 </w:t>
      </w:r>
      <w:r w:rsidRPr="00A91090">
        <w:rPr>
          <w:rFonts w:ascii="Calibri Light" w:eastAsia="Times New Roman" w:hAnsi="Calibri Light" w:cs="Times New Roman"/>
          <w:i/>
          <w:color w:val="2F5496"/>
          <w:sz w:val="26"/>
          <w:szCs w:val="26"/>
          <w:lang w:val="en-US"/>
        </w:rPr>
        <w:t>Sample Size Justification</w:t>
      </w:r>
    </w:p>
    <w:p w14:paraId="51F09541" w14:textId="78F20D2E" w:rsidR="002C1887" w:rsidRPr="00A221BF" w:rsidRDefault="004E639A" w:rsidP="00A221BF">
      <w:pPr>
        <w:spacing w:after="240" w:line="240" w:lineRule="auto"/>
        <w:rPr>
          <w:rFonts w:asciiTheme="majorHAnsi" w:hAnsiTheme="majorHAnsi" w:cstheme="majorHAnsi"/>
        </w:rPr>
      </w:pPr>
      <w:r w:rsidRPr="00A221BF">
        <w:rPr>
          <w:rFonts w:asciiTheme="majorHAnsi" w:hAnsiTheme="majorHAnsi" w:cstheme="majorHAnsi"/>
        </w:rPr>
        <w:t xml:space="preserve">The evaluation will examine training and implementation more broadly across all </w:t>
      </w:r>
      <w:r w:rsidR="003C06F4" w:rsidRPr="00A221BF">
        <w:rPr>
          <w:rFonts w:asciiTheme="majorHAnsi" w:hAnsiTheme="majorHAnsi" w:cstheme="majorHAnsi"/>
        </w:rPr>
        <w:t>22</w:t>
      </w:r>
      <w:r w:rsidRPr="00A221BF">
        <w:rPr>
          <w:rFonts w:asciiTheme="majorHAnsi" w:hAnsiTheme="majorHAnsi" w:cstheme="majorHAnsi"/>
        </w:rPr>
        <w:t xml:space="preserve"> program sites, while also capturing more in-depth detail using a purposefully chosen sample of </w:t>
      </w:r>
      <w:r w:rsidR="008164C4" w:rsidRPr="00A221BF">
        <w:rPr>
          <w:rFonts w:asciiTheme="majorHAnsi" w:hAnsiTheme="majorHAnsi" w:cstheme="majorHAnsi"/>
        </w:rPr>
        <w:t xml:space="preserve">eight </w:t>
      </w:r>
      <w:r w:rsidRPr="00A221BF">
        <w:rPr>
          <w:rFonts w:asciiTheme="majorHAnsi" w:hAnsiTheme="majorHAnsi" w:cstheme="majorHAnsi"/>
        </w:rPr>
        <w:t>program sites</w:t>
      </w:r>
      <w:r w:rsidR="008164C4" w:rsidRPr="00A221BF">
        <w:rPr>
          <w:rFonts w:asciiTheme="majorHAnsi" w:hAnsiTheme="majorHAnsi" w:cstheme="majorHAnsi"/>
        </w:rPr>
        <w:t xml:space="preserve"> and the </w:t>
      </w:r>
      <w:r w:rsidRPr="00A221BF">
        <w:rPr>
          <w:rFonts w:asciiTheme="majorHAnsi" w:hAnsiTheme="majorHAnsi" w:cstheme="majorHAnsi"/>
        </w:rPr>
        <w:t xml:space="preserve">partner organizations, </w:t>
      </w:r>
      <w:r w:rsidR="008164C4" w:rsidRPr="00A221BF">
        <w:rPr>
          <w:rFonts w:asciiTheme="majorHAnsi" w:hAnsiTheme="majorHAnsi" w:cstheme="majorHAnsi"/>
        </w:rPr>
        <w:t xml:space="preserve">program staff, </w:t>
      </w:r>
      <w:r w:rsidRPr="00A221BF">
        <w:rPr>
          <w:rFonts w:asciiTheme="majorHAnsi" w:hAnsiTheme="majorHAnsi" w:cstheme="majorHAnsi"/>
        </w:rPr>
        <w:t>and AmeriCorps members</w:t>
      </w:r>
      <w:r w:rsidR="008164C4" w:rsidRPr="00A221BF">
        <w:rPr>
          <w:rFonts w:asciiTheme="majorHAnsi" w:hAnsiTheme="majorHAnsi" w:cstheme="majorHAnsi"/>
        </w:rPr>
        <w:t xml:space="preserve"> associated with each selected site</w:t>
      </w:r>
      <w:r w:rsidRPr="00A221BF">
        <w:rPr>
          <w:rFonts w:asciiTheme="majorHAnsi" w:hAnsiTheme="majorHAnsi" w:cstheme="majorHAnsi"/>
        </w:rPr>
        <w:t xml:space="preserve">. </w:t>
      </w:r>
      <w:r w:rsidR="008164C4" w:rsidRPr="00A221BF">
        <w:rPr>
          <w:rFonts w:asciiTheme="majorHAnsi" w:hAnsiTheme="majorHAnsi" w:cstheme="majorHAnsi"/>
        </w:rPr>
        <w:t xml:space="preserve">Each research </w:t>
      </w:r>
      <w:r w:rsidR="00005848" w:rsidRPr="00A221BF">
        <w:rPr>
          <w:rFonts w:asciiTheme="majorHAnsi" w:hAnsiTheme="majorHAnsi" w:cstheme="majorHAnsi"/>
        </w:rPr>
        <w:t xml:space="preserve">question </w:t>
      </w:r>
      <w:r w:rsidR="008164C4" w:rsidRPr="00A221BF">
        <w:rPr>
          <w:rFonts w:asciiTheme="majorHAnsi" w:hAnsiTheme="majorHAnsi" w:cstheme="majorHAnsi"/>
        </w:rPr>
        <w:t>is best addressed</w:t>
      </w:r>
      <w:r w:rsidR="00275884" w:rsidRPr="00A221BF">
        <w:rPr>
          <w:rFonts w:asciiTheme="majorHAnsi" w:hAnsiTheme="majorHAnsi" w:cstheme="majorHAnsi"/>
        </w:rPr>
        <w:t xml:space="preserve"> by </w:t>
      </w:r>
      <w:r w:rsidR="008164C4" w:rsidRPr="00A221BF">
        <w:rPr>
          <w:rFonts w:asciiTheme="majorHAnsi" w:hAnsiTheme="majorHAnsi" w:cstheme="majorHAnsi"/>
        </w:rPr>
        <w:t xml:space="preserve">both </w:t>
      </w:r>
      <w:r w:rsidR="00275884" w:rsidRPr="00A221BF">
        <w:rPr>
          <w:rFonts w:asciiTheme="majorHAnsi" w:hAnsiTheme="majorHAnsi" w:cstheme="majorHAnsi"/>
        </w:rPr>
        <w:t>collecting information across</w:t>
      </w:r>
      <w:r w:rsidR="00005848" w:rsidRPr="00A221BF">
        <w:rPr>
          <w:rFonts w:asciiTheme="majorHAnsi" w:hAnsiTheme="majorHAnsi" w:cstheme="majorHAnsi"/>
        </w:rPr>
        <w:t xml:space="preserve"> all </w:t>
      </w:r>
      <w:r w:rsidR="00275884" w:rsidRPr="00A221BF">
        <w:rPr>
          <w:rFonts w:asciiTheme="majorHAnsi" w:hAnsiTheme="majorHAnsi" w:cstheme="majorHAnsi"/>
        </w:rPr>
        <w:t>m</w:t>
      </w:r>
      <w:r w:rsidR="00005848" w:rsidRPr="00A221BF">
        <w:rPr>
          <w:rFonts w:asciiTheme="majorHAnsi" w:hAnsiTheme="majorHAnsi" w:cstheme="majorHAnsi"/>
        </w:rPr>
        <w:t xml:space="preserve">embers and </w:t>
      </w:r>
      <w:r w:rsidR="00275884" w:rsidRPr="00A221BF">
        <w:rPr>
          <w:rFonts w:asciiTheme="majorHAnsi" w:hAnsiTheme="majorHAnsi" w:cstheme="majorHAnsi"/>
        </w:rPr>
        <w:t>p</w:t>
      </w:r>
      <w:r w:rsidR="00005848" w:rsidRPr="00A221BF">
        <w:rPr>
          <w:rFonts w:asciiTheme="majorHAnsi" w:hAnsiTheme="majorHAnsi" w:cstheme="majorHAnsi"/>
        </w:rPr>
        <w:t xml:space="preserve">artner </w:t>
      </w:r>
      <w:r w:rsidR="00275884" w:rsidRPr="00A221BF">
        <w:rPr>
          <w:rFonts w:asciiTheme="majorHAnsi" w:hAnsiTheme="majorHAnsi" w:cstheme="majorHAnsi"/>
        </w:rPr>
        <w:t>o</w:t>
      </w:r>
      <w:r w:rsidR="00005848" w:rsidRPr="00A221BF">
        <w:rPr>
          <w:rFonts w:asciiTheme="majorHAnsi" w:hAnsiTheme="majorHAnsi" w:cstheme="majorHAnsi"/>
        </w:rPr>
        <w:t>rganizations</w:t>
      </w:r>
      <w:r w:rsidR="00275884" w:rsidRPr="00A221BF">
        <w:rPr>
          <w:rFonts w:asciiTheme="majorHAnsi" w:hAnsiTheme="majorHAnsi" w:cstheme="majorHAnsi"/>
        </w:rPr>
        <w:t>,</w:t>
      </w:r>
      <w:r w:rsidR="00005848" w:rsidRPr="00A221BF">
        <w:rPr>
          <w:rFonts w:asciiTheme="majorHAnsi" w:hAnsiTheme="majorHAnsi" w:cstheme="majorHAnsi"/>
        </w:rPr>
        <w:t xml:space="preserve"> </w:t>
      </w:r>
      <w:r w:rsidR="00275884" w:rsidRPr="00A221BF">
        <w:rPr>
          <w:rFonts w:asciiTheme="majorHAnsi" w:hAnsiTheme="majorHAnsi" w:cstheme="majorHAnsi"/>
        </w:rPr>
        <w:t xml:space="preserve">while </w:t>
      </w:r>
      <w:r w:rsidR="008164C4" w:rsidRPr="00A221BF">
        <w:rPr>
          <w:rFonts w:asciiTheme="majorHAnsi" w:hAnsiTheme="majorHAnsi" w:cstheme="majorHAnsi"/>
        </w:rPr>
        <w:t xml:space="preserve">also </w:t>
      </w:r>
      <w:r w:rsidR="00005848" w:rsidRPr="00A221BF">
        <w:rPr>
          <w:rFonts w:asciiTheme="majorHAnsi" w:hAnsiTheme="majorHAnsi" w:cstheme="majorHAnsi"/>
        </w:rPr>
        <w:t>gather</w:t>
      </w:r>
      <w:r w:rsidR="00275884" w:rsidRPr="00A221BF">
        <w:rPr>
          <w:rFonts w:asciiTheme="majorHAnsi" w:hAnsiTheme="majorHAnsi" w:cstheme="majorHAnsi"/>
        </w:rPr>
        <w:t>ing</w:t>
      </w:r>
      <w:r w:rsidR="00005848" w:rsidRPr="00A221BF">
        <w:rPr>
          <w:rFonts w:asciiTheme="majorHAnsi" w:hAnsiTheme="majorHAnsi" w:cstheme="majorHAnsi"/>
        </w:rPr>
        <w:t xml:space="preserve"> detailed, </w:t>
      </w:r>
      <w:r w:rsidR="00275884" w:rsidRPr="00A221BF">
        <w:rPr>
          <w:rFonts w:asciiTheme="majorHAnsi" w:hAnsiTheme="majorHAnsi" w:cstheme="majorHAnsi"/>
        </w:rPr>
        <w:t xml:space="preserve">in-depth </w:t>
      </w:r>
      <w:r w:rsidR="00005848" w:rsidRPr="00A221BF">
        <w:rPr>
          <w:rFonts w:asciiTheme="majorHAnsi" w:hAnsiTheme="majorHAnsi" w:cstheme="majorHAnsi"/>
        </w:rPr>
        <w:t xml:space="preserve">information </w:t>
      </w:r>
      <w:r w:rsidR="00275884" w:rsidRPr="00A221BF">
        <w:rPr>
          <w:rFonts w:asciiTheme="majorHAnsi" w:hAnsiTheme="majorHAnsi" w:cstheme="majorHAnsi"/>
        </w:rPr>
        <w:t xml:space="preserve">on a </w:t>
      </w:r>
      <w:r w:rsidR="00652263" w:rsidRPr="00A221BF">
        <w:rPr>
          <w:rFonts w:asciiTheme="majorHAnsi" w:hAnsiTheme="majorHAnsi" w:cstheme="majorHAnsi"/>
        </w:rPr>
        <w:t xml:space="preserve">smaller </w:t>
      </w:r>
      <w:r w:rsidR="00275884" w:rsidRPr="00A221BF">
        <w:rPr>
          <w:rFonts w:asciiTheme="majorHAnsi" w:hAnsiTheme="majorHAnsi" w:cstheme="majorHAnsi"/>
        </w:rPr>
        <w:t>sub-set of program sites</w:t>
      </w:r>
      <w:r w:rsidR="00005848" w:rsidRPr="00A221BF">
        <w:rPr>
          <w:rFonts w:asciiTheme="majorHAnsi" w:hAnsiTheme="majorHAnsi" w:cstheme="majorHAnsi"/>
        </w:rPr>
        <w:t xml:space="preserve">. </w:t>
      </w:r>
      <w:r w:rsidR="008164C4" w:rsidRPr="00A221BF">
        <w:rPr>
          <w:rFonts w:asciiTheme="majorHAnsi" w:hAnsiTheme="majorHAnsi" w:cstheme="majorHAnsi"/>
        </w:rPr>
        <w:t>H</w:t>
      </w:r>
      <w:r w:rsidR="003C06F4" w:rsidRPr="00A221BF">
        <w:rPr>
          <w:rFonts w:asciiTheme="majorHAnsi" w:hAnsiTheme="majorHAnsi" w:cstheme="majorHAnsi"/>
        </w:rPr>
        <w:t xml:space="preserve">aving both breadth and depth is necessary for fully addressing </w:t>
      </w:r>
      <w:r w:rsidR="008164C4" w:rsidRPr="00A221BF">
        <w:rPr>
          <w:rFonts w:asciiTheme="majorHAnsi" w:hAnsiTheme="majorHAnsi" w:cstheme="majorHAnsi"/>
        </w:rPr>
        <w:t>the</w:t>
      </w:r>
      <w:r w:rsidR="003C06F4" w:rsidRPr="00A221BF">
        <w:rPr>
          <w:rFonts w:asciiTheme="majorHAnsi" w:hAnsiTheme="majorHAnsi" w:cstheme="majorHAnsi"/>
        </w:rPr>
        <w:t xml:space="preserve"> research question</w:t>
      </w:r>
      <w:r w:rsidR="008164C4" w:rsidRPr="00A221BF">
        <w:rPr>
          <w:rFonts w:asciiTheme="majorHAnsi" w:hAnsiTheme="majorHAnsi" w:cstheme="majorHAnsi"/>
        </w:rPr>
        <w:t>s</w:t>
      </w:r>
      <w:r w:rsidR="003C06F4" w:rsidRPr="00A221BF">
        <w:rPr>
          <w:rFonts w:asciiTheme="majorHAnsi" w:hAnsiTheme="majorHAnsi" w:cstheme="majorHAnsi"/>
        </w:rPr>
        <w:t xml:space="preserve">. </w:t>
      </w:r>
      <w:r w:rsidR="00DC6B85" w:rsidRPr="00A221BF">
        <w:rPr>
          <w:rFonts w:asciiTheme="majorHAnsi" w:hAnsiTheme="majorHAnsi" w:cstheme="majorHAnsi"/>
        </w:rPr>
        <w:t>Selecting eight sites for more in-depth data collection in addition to the census of program sites provides an opportunity to feasibly examine both variation and similarities across sites more thoroughly within the time and financial resources of the evaluation.</w:t>
      </w:r>
    </w:p>
    <w:p w14:paraId="3717DB2C"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bookmarkStart w:id="29" w:name="OLE_LINK51"/>
      <w:r w:rsidRPr="00A91090">
        <w:rPr>
          <w:rFonts w:ascii="Calibri Light" w:eastAsia="Times New Roman" w:hAnsi="Calibri Light" w:cs="Times New Roman"/>
          <w:color w:val="2F5496"/>
          <w:sz w:val="32"/>
          <w:szCs w:val="32"/>
          <w:lang w:val="en-US"/>
        </w:rPr>
        <w:t>Data Collection Procedures, Data Sources, and Measurement Tools</w:t>
      </w:r>
      <w:bookmarkEnd w:id="29"/>
    </w:p>
    <w:p w14:paraId="48896C20" w14:textId="6ACE4FE1" w:rsidR="00827931" w:rsidRPr="00A221BF" w:rsidRDefault="00827931" w:rsidP="00A221BF">
      <w:pPr>
        <w:spacing w:line="240" w:lineRule="auto"/>
        <w:rPr>
          <w:rFonts w:asciiTheme="majorHAnsi" w:hAnsiTheme="majorHAnsi" w:cstheme="majorHAnsi"/>
        </w:rPr>
      </w:pPr>
      <w:r w:rsidRPr="00A221BF">
        <w:rPr>
          <w:rFonts w:asciiTheme="majorHAnsi" w:hAnsiTheme="majorHAnsi" w:cstheme="majorHAnsi"/>
        </w:rPr>
        <w:t xml:space="preserve">To answer the </w:t>
      </w:r>
      <w:r w:rsidR="00B53349" w:rsidRPr="00A221BF">
        <w:rPr>
          <w:rFonts w:asciiTheme="majorHAnsi" w:hAnsiTheme="majorHAnsi" w:cstheme="majorHAnsi"/>
        </w:rPr>
        <w:t xml:space="preserve">study’s </w:t>
      </w:r>
      <w:r w:rsidRPr="00A221BF">
        <w:rPr>
          <w:rFonts w:asciiTheme="majorHAnsi" w:hAnsiTheme="majorHAnsi" w:cstheme="majorHAnsi"/>
        </w:rPr>
        <w:t xml:space="preserve">research questions, </w:t>
      </w:r>
      <w:r w:rsidR="00652263" w:rsidRPr="00A221BF">
        <w:rPr>
          <w:rFonts w:asciiTheme="majorHAnsi" w:hAnsiTheme="majorHAnsi" w:cstheme="majorHAnsi"/>
        </w:rPr>
        <w:t>w</w:t>
      </w:r>
      <w:r w:rsidRPr="00A221BF">
        <w:rPr>
          <w:rFonts w:asciiTheme="majorHAnsi" w:hAnsiTheme="majorHAnsi" w:cstheme="majorHAnsi"/>
        </w:rPr>
        <w:t xml:space="preserve">e will rely on </w:t>
      </w:r>
      <w:proofErr w:type="gramStart"/>
      <w:r w:rsidRPr="00A221BF">
        <w:rPr>
          <w:rFonts w:asciiTheme="majorHAnsi" w:hAnsiTheme="majorHAnsi" w:cstheme="majorHAnsi"/>
        </w:rPr>
        <w:t>a number of</w:t>
      </w:r>
      <w:proofErr w:type="gramEnd"/>
      <w:r w:rsidRPr="00A221BF">
        <w:rPr>
          <w:rFonts w:asciiTheme="majorHAnsi" w:hAnsiTheme="majorHAnsi" w:cstheme="majorHAnsi"/>
        </w:rPr>
        <w:t xml:space="preserve"> existing data sources, including </w:t>
      </w:r>
      <w:r w:rsidR="003C06F4" w:rsidRPr="00A221BF">
        <w:rPr>
          <w:rFonts w:asciiTheme="majorHAnsi" w:hAnsiTheme="majorHAnsi" w:cstheme="majorHAnsi"/>
        </w:rPr>
        <w:t xml:space="preserve">our AmeriCorps </w:t>
      </w:r>
      <w:r w:rsidR="006353A0" w:rsidRPr="00A221BF">
        <w:rPr>
          <w:rFonts w:asciiTheme="majorHAnsi" w:hAnsiTheme="majorHAnsi" w:cstheme="majorHAnsi"/>
        </w:rPr>
        <w:t xml:space="preserve">member database, </w:t>
      </w:r>
      <w:r w:rsidR="003C06F4" w:rsidRPr="00A221BF">
        <w:rPr>
          <w:rFonts w:asciiTheme="majorHAnsi" w:hAnsiTheme="majorHAnsi" w:cstheme="majorHAnsi"/>
        </w:rPr>
        <w:t>member observation data, AmeriCorps M</w:t>
      </w:r>
      <w:r w:rsidRPr="00A221BF">
        <w:rPr>
          <w:rFonts w:asciiTheme="majorHAnsi" w:hAnsiTheme="majorHAnsi" w:cstheme="majorHAnsi"/>
        </w:rPr>
        <w:t xml:space="preserve">ember </w:t>
      </w:r>
      <w:r w:rsidR="003C06F4" w:rsidRPr="00A221BF">
        <w:rPr>
          <w:rFonts w:asciiTheme="majorHAnsi" w:hAnsiTheme="majorHAnsi" w:cstheme="majorHAnsi"/>
        </w:rPr>
        <w:t xml:space="preserve">Exit Survey, and </w:t>
      </w:r>
      <w:r w:rsidR="006353A0" w:rsidRPr="00A221BF">
        <w:rPr>
          <w:rFonts w:asciiTheme="majorHAnsi" w:hAnsiTheme="majorHAnsi" w:cstheme="majorHAnsi"/>
        </w:rPr>
        <w:t>P</w:t>
      </w:r>
      <w:r w:rsidR="003C06F4" w:rsidRPr="00A221BF">
        <w:rPr>
          <w:rFonts w:asciiTheme="majorHAnsi" w:hAnsiTheme="majorHAnsi" w:cstheme="majorHAnsi"/>
        </w:rPr>
        <w:t xml:space="preserve">artner Organization Exit Survey. </w:t>
      </w:r>
      <w:r w:rsidR="006353A0" w:rsidRPr="00A221BF">
        <w:rPr>
          <w:rFonts w:asciiTheme="majorHAnsi" w:hAnsiTheme="majorHAnsi" w:cstheme="majorHAnsi"/>
        </w:rPr>
        <w:t xml:space="preserve">These existing tools will be modified, as needed, to collect all </w:t>
      </w:r>
      <w:r w:rsidR="006353A0" w:rsidRPr="00A221BF">
        <w:rPr>
          <w:rFonts w:asciiTheme="majorHAnsi" w:hAnsiTheme="majorHAnsi" w:cstheme="majorHAnsi"/>
        </w:rPr>
        <w:lastRenderedPageBreak/>
        <w:t xml:space="preserve">necessary data for addressing the study’s research questions. One additional survey focused on community engagement will be developed for members. </w:t>
      </w:r>
      <w:r w:rsidRPr="00A221BF">
        <w:rPr>
          <w:rFonts w:asciiTheme="majorHAnsi" w:hAnsiTheme="majorHAnsi" w:cstheme="majorHAnsi"/>
        </w:rPr>
        <w:t xml:space="preserve">Our evaluators will conduct semi-structured interviews with program site staff responsible for </w:t>
      </w:r>
      <w:r w:rsidR="00D465D9" w:rsidRPr="00A221BF">
        <w:rPr>
          <w:rFonts w:asciiTheme="majorHAnsi" w:hAnsiTheme="majorHAnsi" w:cstheme="majorHAnsi"/>
        </w:rPr>
        <w:t xml:space="preserve">training and </w:t>
      </w:r>
      <w:r w:rsidRPr="00A221BF">
        <w:rPr>
          <w:rFonts w:asciiTheme="majorHAnsi" w:hAnsiTheme="majorHAnsi" w:cstheme="majorHAnsi"/>
        </w:rPr>
        <w:t>supervising AmeriCorps members</w:t>
      </w:r>
      <w:r w:rsidR="00D465D9" w:rsidRPr="00A221BF">
        <w:rPr>
          <w:rFonts w:asciiTheme="majorHAnsi" w:hAnsiTheme="majorHAnsi" w:cstheme="majorHAnsi"/>
        </w:rPr>
        <w:t xml:space="preserve"> and with partner organization program coordinators</w:t>
      </w:r>
      <w:r w:rsidRPr="00A221BF">
        <w:rPr>
          <w:rFonts w:asciiTheme="majorHAnsi" w:hAnsiTheme="majorHAnsi" w:cstheme="majorHAnsi"/>
        </w:rPr>
        <w:t xml:space="preserve">. Two focus groups (6-8 participants per group) with AmeriCorps members will also be held to </w:t>
      </w:r>
      <w:r w:rsidR="00CF2F68" w:rsidRPr="00A221BF">
        <w:rPr>
          <w:rFonts w:asciiTheme="majorHAnsi" w:hAnsiTheme="majorHAnsi" w:cstheme="majorHAnsi"/>
        </w:rPr>
        <w:t xml:space="preserve">collect additional qualitative data on member, staff, and partner organization’s perspectives on community engagement implementation. </w:t>
      </w:r>
    </w:p>
    <w:p w14:paraId="3E605A61" w14:textId="77777777" w:rsidR="00827931" w:rsidRPr="00A221BF" w:rsidRDefault="00827931" w:rsidP="00827931">
      <w:pPr>
        <w:rPr>
          <w:rFonts w:asciiTheme="majorHAnsi" w:hAnsiTheme="majorHAnsi" w:cstheme="majorHAnsi"/>
        </w:rPr>
      </w:pPr>
    </w:p>
    <w:p w14:paraId="0DDB6AFC" w14:textId="4F63F3B6" w:rsidR="00827931" w:rsidRPr="00A221BF" w:rsidRDefault="00827931" w:rsidP="00A221BF">
      <w:pPr>
        <w:spacing w:line="240" w:lineRule="auto"/>
        <w:rPr>
          <w:rFonts w:asciiTheme="majorHAnsi" w:hAnsiTheme="majorHAnsi" w:cstheme="majorHAnsi"/>
        </w:rPr>
      </w:pPr>
      <w:r w:rsidRPr="00A221BF">
        <w:rPr>
          <w:rFonts w:asciiTheme="majorHAnsi" w:hAnsiTheme="majorHAnsi" w:cstheme="majorHAnsi"/>
        </w:rPr>
        <w:t xml:space="preserve">The study will include ten months of data collection and ongoing analysis while members are serving (a full program year), with an additional three months of preparation and stakeholder engagement prior to members’ start of service and three months of analysis and reporting after the conclusion of the program year. The evaluation team will engage stakeholders in the preliminary phase to refine data collection tools prior to full program year data collection. </w:t>
      </w:r>
    </w:p>
    <w:p w14:paraId="27BE98B0" w14:textId="77777777" w:rsidR="002C1887" w:rsidRPr="00A221BF" w:rsidRDefault="002C1887" w:rsidP="00A221BF">
      <w:pPr>
        <w:spacing w:line="240" w:lineRule="auto"/>
        <w:rPr>
          <w:rFonts w:asciiTheme="majorHAnsi" w:hAnsiTheme="majorHAnsi" w:cstheme="majorHAnsi"/>
          <w:iCs/>
        </w:rPr>
      </w:pPr>
    </w:p>
    <w:p w14:paraId="55F46FD4" w14:textId="2C8D1D78" w:rsidR="002C1887" w:rsidRPr="00A221BF" w:rsidRDefault="00EC5963" w:rsidP="00A221BF">
      <w:pPr>
        <w:spacing w:line="240" w:lineRule="auto"/>
        <w:rPr>
          <w:rFonts w:asciiTheme="majorHAnsi" w:hAnsiTheme="majorHAnsi" w:cstheme="majorHAnsi"/>
        </w:rPr>
      </w:pPr>
      <w:r w:rsidRPr="00A221BF">
        <w:rPr>
          <w:rFonts w:asciiTheme="majorHAnsi" w:hAnsiTheme="majorHAnsi" w:cstheme="majorHAnsi"/>
        </w:rPr>
        <w:t>Below is a d</w:t>
      </w:r>
      <w:r w:rsidR="00005848" w:rsidRPr="00A221BF">
        <w:rPr>
          <w:rFonts w:asciiTheme="majorHAnsi" w:hAnsiTheme="majorHAnsi" w:cstheme="majorHAnsi"/>
        </w:rPr>
        <w:t xml:space="preserve">escription of </w:t>
      </w:r>
      <w:r w:rsidRPr="00A221BF">
        <w:rPr>
          <w:rFonts w:asciiTheme="majorHAnsi" w:hAnsiTheme="majorHAnsi" w:cstheme="majorHAnsi"/>
        </w:rPr>
        <w:t>various d</w:t>
      </w:r>
      <w:r w:rsidR="00005848" w:rsidRPr="00A221BF">
        <w:rPr>
          <w:rFonts w:asciiTheme="majorHAnsi" w:hAnsiTheme="majorHAnsi" w:cstheme="majorHAnsi"/>
        </w:rPr>
        <w:t xml:space="preserve">ata </w:t>
      </w:r>
      <w:r w:rsidRPr="00A221BF">
        <w:rPr>
          <w:rFonts w:asciiTheme="majorHAnsi" w:hAnsiTheme="majorHAnsi" w:cstheme="majorHAnsi"/>
        </w:rPr>
        <w:t>s</w:t>
      </w:r>
      <w:r w:rsidR="00005848" w:rsidRPr="00A221BF">
        <w:rPr>
          <w:rFonts w:asciiTheme="majorHAnsi" w:hAnsiTheme="majorHAnsi" w:cstheme="majorHAnsi"/>
        </w:rPr>
        <w:t xml:space="preserve">ources and </w:t>
      </w:r>
      <w:r w:rsidRPr="00A221BF">
        <w:rPr>
          <w:rFonts w:asciiTheme="majorHAnsi" w:hAnsiTheme="majorHAnsi" w:cstheme="majorHAnsi"/>
        </w:rPr>
        <w:t>t</w:t>
      </w:r>
      <w:r w:rsidR="00005848" w:rsidRPr="00A221BF">
        <w:rPr>
          <w:rFonts w:asciiTheme="majorHAnsi" w:hAnsiTheme="majorHAnsi" w:cstheme="majorHAnsi"/>
        </w:rPr>
        <w:t>ools</w:t>
      </w:r>
      <w:r w:rsidRPr="00A221BF">
        <w:rPr>
          <w:rFonts w:asciiTheme="majorHAnsi" w:hAnsiTheme="majorHAnsi" w:cstheme="majorHAnsi"/>
        </w:rPr>
        <w:t xml:space="preserve"> to be used to provide data for addressing the study’s research questions.</w:t>
      </w:r>
      <w:r w:rsidR="00652263" w:rsidRPr="00A221BF">
        <w:rPr>
          <w:rFonts w:asciiTheme="majorHAnsi" w:hAnsiTheme="majorHAnsi" w:cstheme="majorHAnsi"/>
        </w:rPr>
        <w:t xml:space="preserve"> We provide a summary table at the end which maps the data sources </w:t>
      </w:r>
      <w:r w:rsidR="006D456A" w:rsidRPr="00A221BF">
        <w:rPr>
          <w:rFonts w:asciiTheme="majorHAnsi" w:hAnsiTheme="majorHAnsi" w:cstheme="majorHAnsi"/>
        </w:rPr>
        <w:t xml:space="preserve">and analysis methods </w:t>
      </w:r>
      <w:r w:rsidR="00652263" w:rsidRPr="00A221BF">
        <w:rPr>
          <w:rFonts w:asciiTheme="majorHAnsi" w:hAnsiTheme="majorHAnsi" w:cstheme="majorHAnsi"/>
        </w:rPr>
        <w:t xml:space="preserve">to each research question. </w:t>
      </w:r>
    </w:p>
    <w:p w14:paraId="2B025229" w14:textId="77777777" w:rsidR="00827931" w:rsidRPr="00A221BF" w:rsidRDefault="00827931" w:rsidP="00A221BF">
      <w:pPr>
        <w:spacing w:line="240" w:lineRule="auto"/>
        <w:rPr>
          <w:rFonts w:asciiTheme="majorHAnsi" w:hAnsiTheme="majorHAnsi" w:cstheme="majorHAnsi"/>
        </w:rPr>
      </w:pPr>
    </w:p>
    <w:p w14:paraId="3F39B344" w14:textId="64BA01FA" w:rsidR="00642087" w:rsidRPr="00A221BF" w:rsidRDefault="00174B2C" w:rsidP="00A221BF">
      <w:pPr>
        <w:spacing w:line="240" w:lineRule="auto"/>
        <w:rPr>
          <w:rFonts w:asciiTheme="majorHAnsi" w:hAnsiTheme="majorHAnsi" w:cstheme="majorHAnsi"/>
        </w:rPr>
      </w:pPr>
      <w:bookmarkStart w:id="30" w:name="OLE_LINK17"/>
      <w:r w:rsidRPr="00A221BF">
        <w:rPr>
          <w:rFonts w:asciiTheme="majorHAnsi" w:hAnsiTheme="majorHAnsi" w:cstheme="majorHAnsi"/>
          <w:i/>
          <w:iCs/>
        </w:rPr>
        <w:t xml:space="preserve">Structured observations </w:t>
      </w:r>
      <w:bookmarkEnd w:id="30"/>
      <w:r w:rsidRPr="00A221BF">
        <w:rPr>
          <w:rFonts w:asciiTheme="majorHAnsi" w:hAnsiTheme="majorHAnsi" w:cstheme="majorHAnsi"/>
          <w:i/>
          <w:iCs/>
        </w:rPr>
        <w:t>of program activities staffed by AmeriCorps members</w:t>
      </w:r>
      <w:r w:rsidRPr="00A221BF">
        <w:rPr>
          <w:rFonts w:asciiTheme="majorHAnsi" w:hAnsiTheme="majorHAnsi" w:cstheme="majorHAnsi"/>
        </w:rPr>
        <w:t xml:space="preserve">: </w:t>
      </w:r>
      <w:r w:rsidR="00FC5379" w:rsidRPr="00A221BF">
        <w:rPr>
          <w:rFonts w:asciiTheme="majorHAnsi" w:hAnsiTheme="majorHAnsi" w:cstheme="majorHAnsi"/>
        </w:rPr>
        <w:t xml:space="preserve">Program staff </w:t>
      </w:r>
      <w:r w:rsidR="00FD22B4" w:rsidRPr="00A221BF">
        <w:rPr>
          <w:rFonts w:asciiTheme="majorHAnsi" w:hAnsiTheme="majorHAnsi" w:cstheme="majorHAnsi"/>
        </w:rPr>
        <w:t xml:space="preserve">currently </w:t>
      </w:r>
      <w:r w:rsidR="00FC5379" w:rsidRPr="00A221BF">
        <w:rPr>
          <w:rFonts w:asciiTheme="majorHAnsi" w:hAnsiTheme="majorHAnsi" w:cstheme="majorHAnsi"/>
        </w:rPr>
        <w:t>co</w:t>
      </w:r>
      <w:r w:rsidR="00F84EBF" w:rsidRPr="00A221BF">
        <w:rPr>
          <w:rFonts w:asciiTheme="majorHAnsi" w:hAnsiTheme="majorHAnsi" w:cstheme="majorHAnsi"/>
        </w:rPr>
        <w:t>mplete</w:t>
      </w:r>
      <w:r w:rsidR="00FC5379" w:rsidRPr="00A221BF">
        <w:rPr>
          <w:rFonts w:asciiTheme="majorHAnsi" w:hAnsiTheme="majorHAnsi" w:cstheme="majorHAnsi"/>
        </w:rPr>
        <w:t xml:space="preserve"> </w:t>
      </w:r>
      <w:r w:rsidRPr="00A221BF">
        <w:rPr>
          <w:rFonts w:asciiTheme="majorHAnsi" w:hAnsiTheme="majorHAnsi" w:cstheme="majorHAnsi"/>
        </w:rPr>
        <w:t>observ</w:t>
      </w:r>
      <w:r w:rsidR="00FC5379" w:rsidRPr="00A221BF">
        <w:rPr>
          <w:rFonts w:asciiTheme="majorHAnsi" w:hAnsiTheme="majorHAnsi" w:cstheme="majorHAnsi"/>
        </w:rPr>
        <w:t>ation</w:t>
      </w:r>
      <w:r w:rsidR="00F84EBF" w:rsidRPr="00A221BF">
        <w:rPr>
          <w:rFonts w:asciiTheme="majorHAnsi" w:hAnsiTheme="majorHAnsi" w:cstheme="majorHAnsi"/>
        </w:rPr>
        <w:t>s</w:t>
      </w:r>
      <w:r w:rsidR="00FC5379" w:rsidRPr="00A221BF">
        <w:rPr>
          <w:rFonts w:asciiTheme="majorHAnsi" w:hAnsiTheme="majorHAnsi" w:cstheme="majorHAnsi"/>
        </w:rPr>
        <w:t xml:space="preserve"> of AmeriCorps members’ implementation of the core curriculum at all sites</w:t>
      </w:r>
      <w:r w:rsidR="006353A0" w:rsidRPr="00A221BF">
        <w:rPr>
          <w:rFonts w:asciiTheme="majorHAnsi" w:hAnsiTheme="majorHAnsi" w:cstheme="majorHAnsi"/>
        </w:rPr>
        <w:t xml:space="preserve"> for ongoing training purposes</w:t>
      </w:r>
      <w:r w:rsidR="00652263" w:rsidRPr="00A221BF">
        <w:rPr>
          <w:rFonts w:asciiTheme="majorHAnsi" w:hAnsiTheme="majorHAnsi" w:cstheme="majorHAnsi"/>
        </w:rPr>
        <w:t xml:space="preserve"> during their first </w:t>
      </w:r>
      <w:r w:rsidR="00767A45" w:rsidRPr="00A221BF">
        <w:rPr>
          <w:rFonts w:asciiTheme="majorHAnsi" w:hAnsiTheme="majorHAnsi" w:cstheme="majorHAnsi"/>
        </w:rPr>
        <w:t xml:space="preserve">and fifth </w:t>
      </w:r>
      <w:r w:rsidR="00652263" w:rsidRPr="00A221BF">
        <w:rPr>
          <w:rFonts w:asciiTheme="majorHAnsi" w:hAnsiTheme="majorHAnsi" w:cstheme="majorHAnsi"/>
        </w:rPr>
        <w:t>month of implementation</w:t>
      </w:r>
      <w:r w:rsidR="00B9325F" w:rsidRPr="00A221BF">
        <w:rPr>
          <w:rFonts w:asciiTheme="majorHAnsi" w:hAnsiTheme="majorHAnsi" w:cstheme="majorHAnsi"/>
        </w:rPr>
        <w:t xml:space="preserve"> using an existing assessment tool</w:t>
      </w:r>
      <w:r w:rsidRPr="00A221BF">
        <w:rPr>
          <w:rFonts w:asciiTheme="majorHAnsi" w:hAnsiTheme="majorHAnsi" w:cstheme="majorHAnsi"/>
        </w:rPr>
        <w:t xml:space="preserve">. We will </w:t>
      </w:r>
      <w:r w:rsidR="00FC5379" w:rsidRPr="00A221BF">
        <w:rPr>
          <w:rFonts w:asciiTheme="majorHAnsi" w:hAnsiTheme="majorHAnsi" w:cstheme="majorHAnsi"/>
        </w:rPr>
        <w:t>collect and examine</w:t>
      </w:r>
      <w:r w:rsidRPr="00A221BF">
        <w:rPr>
          <w:rFonts w:asciiTheme="majorHAnsi" w:hAnsiTheme="majorHAnsi" w:cstheme="majorHAnsi"/>
        </w:rPr>
        <w:t xml:space="preserve"> the </w:t>
      </w:r>
      <w:r w:rsidR="00FC5379" w:rsidRPr="00A221BF">
        <w:rPr>
          <w:rFonts w:asciiTheme="majorHAnsi" w:hAnsiTheme="majorHAnsi" w:cstheme="majorHAnsi"/>
        </w:rPr>
        <w:t xml:space="preserve">completed </w:t>
      </w:r>
      <w:r w:rsidRPr="00A221BF">
        <w:rPr>
          <w:rFonts w:asciiTheme="majorHAnsi" w:hAnsiTheme="majorHAnsi" w:cstheme="majorHAnsi"/>
        </w:rPr>
        <w:t xml:space="preserve">assessment </w:t>
      </w:r>
      <w:r w:rsidR="00767A45" w:rsidRPr="00A221BF">
        <w:rPr>
          <w:rFonts w:asciiTheme="majorHAnsi" w:hAnsiTheme="majorHAnsi" w:cstheme="majorHAnsi"/>
        </w:rPr>
        <w:t xml:space="preserve">data </w:t>
      </w:r>
      <w:r w:rsidR="00FC5379" w:rsidRPr="00A221BF">
        <w:rPr>
          <w:rFonts w:asciiTheme="majorHAnsi" w:hAnsiTheme="majorHAnsi" w:cstheme="majorHAnsi"/>
        </w:rPr>
        <w:t xml:space="preserve">used to evaluate </w:t>
      </w:r>
      <w:r w:rsidR="00B9325F" w:rsidRPr="00A221BF">
        <w:rPr>
          <w:rFonts w:asciiTheme="majorHAnsi" w:hAnsiTheme="majorHAnsi" w:cstheme="majorHAnsi"/>
        </w:rPr>
        <w:t xml:space="preserve">all </w:t>
      </w:r>
      <w:r w:rsidR="00FC5379" w:rsidRPr="00A221BF">
        <w:rPr>
          <w:rFonts w:asciiTheme="majorHAnsi" w:hAnsiTheme="majorHAnsi" w:cstheme="majorHAnsi"/>
        </w:rPr>
        <w:t>member activities at the eight sampled program sites</w:t>
      </w:r>
      <w:r w:rsidRPr="00A221BF">
        <w:rPr>
          <w:rFonts w:asciiTheme="majorHAnsi" w:hAnsiTheme="majorHAnsi" w:cstheme="majorHAnsi"/>
        </w:rPr>
        <w:t xml:space="preserve">. </w:t>
      </w:r>
      <w:r w:rsidR="00B9325F" w:rsidRPr="00A221BF">
        <w:rPr>
          <w:rFonts w:asciiTheme="majorHAnsi" w:hAnsiTheme="majorHAnsi" w:cstheme="majorHAnsi"/>
        </w:rPr>
        <w:t xml:space="preserve">The tool is structured to direct the staff person using the tool to </w:t>
      </w:r>
      <w:r w:rsidR="00767A45" w:rsidRPr="00A221BF">
        <w:rPr>
          <w:rFonts w:asciiTheme="majorHAnsi" w:hAnsiTheme="majorHAnsi" w:cstheme="majorHAnsi"/>
        </w:rPr>
        <w:t>collect</w:t>
      </w:r>
      <w:r w:rsidRPr="00A221BF">
        <w:rPr>
          <w:rFonts w:asciiTheme="majorHAnsi" w:hAnsiTheme="majorHAnsi" w:cstheme="majorHAnsi"/>
        </w:rPr>
        <w:t xml:space="preserve"> </w:t>
      </w:r>
      <w:r w:rsidR="00FC5379" w:rsidRPr="00A221BF">
        <w:rPr>
          <w:rFonts w:asciiTheme="majorHAnsi" w:hAnsiTheme="majorHAnsi" w:cstheme="majorHAnsi"/>
        </w:rPr>
        <w:t>information on</w:t>
      </w:r>
      <w:r w:rsidR="00AD0FF9" w:rsidRPr="00A221BF">
        <w:rPr>
          <w:rFonts w:asciiTheme="majorHAnsi" w:hAnsiTheme="majorHAnsi" w:cstheme="majorHAnsi"/>
        </w:rPr>
        <w:t xml:space="preserve"> the content and structure of member activities. It also </w:t>
      </w:r>
      <w:r w:rsidR="00B9325F" w:rsidRPr="00A221BF">
        <w:rPr>
          <w:rFonts w:asciiTheme="majorHAnsi" w:hAnsiTheme="majorHAnsi" w:cstheme="majorHAnsi"/>
        </w:rPr>
        <w:t>request</w:t>
      </w:r>
      <w:r w:rsidR="00AD0FF9" w:rsidRPr="00A221BF">
        <w:rPr>
          <w:rFonts w:asciiTheme="majorHAnsi" w:hAnsiTheme="majorHAnsi" w:cstheme="majorHAnsi"/>
        </w:rPr>
        <w:t xml:space="preserve">s quality </w:t>
      </w:r>
      <w:r w:rsidRPr="00A221BF">
        <w:rPr>
          <w:rFonts w:asciiTheme="majorHAnsi" w:hAnsiTheme="majorHAnsi" w:cstheme="majorHAnsi"/>
        </w:rPr>
        <w:t xml:space="preserve">ratings </w:t>
      </w:r>
      <w:r w:rsidR="00B9325F" w:rsidRPr="00A221BF">
        <w:rPr>
          <w:rFonts w:asciiTheme="majorHAnsi" w:hAnsiTheme="majorHAnsi" w:cstheme="majorHAnsi"/>
        </w:rPr>
        <w:t xml:space="preserve">on each member activity </w:t>
      </w:r>
      <w:r w:rsidR="00FC5379" w:rsidRPr="00A221BF">
        <w:rPr>
          <w:rFonts w:asciiTheme="majorHAnsi" w:hAnsiTheme="majorHAnsi" w:cstheme="majorHAnsi"/>
        </w:rPr>
        <w:t>and observer notes</w:t>
      </w:r>
      <w:r w:rsidR="00AD0FF9" w:rsidRPr="00A221BF">
        <w:rPr>
          <w:rFonts w:asciiTheme="majorHAnsi" w:hAnsiTheme="majorHAnsi" w:cstheme="majorHAnsi"/>
        </w:rPr>
        <w:t>.</w:t>
      </w:r>
      <w:r w:rsidR="00642087" w:rsidRPr="00A221BF">
        <w:rPr>
          <w:rFonts w:asciiTheme="majorHAnsi" w:hAnsiTheme="majorHAnsi" w:cstheme="majorHAnsi"/>
        </w:rPr>
        <w:t xml:space="preserve"> The tool is currently used for member development purposes, but the information collected will be compiled, stored, and analyzed across the eight selected program sites for evaluation purposes. </w:t>
      </w:r>
    </w:p>
    <w:p w14:paraId="239F0FAC" w14:textId="77777777" w:rsidR="00642087" w:rsidRPr="00A221BF" w:rsidRDefault="00642087" w:rsidP="00A221BF">
      <w:pPr>
        <w:spacing w:line="240" w:lineRule="auto"/>
        <w:rPr>
          <w:rFonts w:asciiTheme="majorHAnsi" w:hAnsiTheme="majorHAnsi" w:cstheme="majorHAnsi"/>
        </w:rPr>
      </w:pPr>
    </w:p>
    <w:p w14:paraId="2828F667" w14:textId="77777777" w:rsidR="00642087" w:rsidRPr="00A221BF" w:rsidRDefault="00642087" w:rsidP="00A221BF">
      <w:pPr>
        <w:spacing w:line="240" w:lineRule="auto"/>
        <w:rPr>
          <w:rFonts w:asciiTheme="majorHAnsi" w:hAnsiTheme="majorHAnsi" w:cstheme="majorHAnsi"/>
        </w:rPr>
      </w:pPr>
      <w:r w:rsidRPr="00A221BF">
        <w:rPr>
          <w:rFonts w:asciiTheme="majorHAnsi" w:hAnsiTheme="majorHAnsi" w:cstheme="majorHAnsi"/>
        </w:rPr>
        <w:t>The instrument is designed to evaluate the program elements that members are expected to implement as part of the AOB core curriculum. The instrument allows us to rate program activities on various indicators addressing the four key program elements related to community engagement. The four elements are:</w:t>
      </w:r>
    </w:p>
    <w:p w14:paraId="46819ABE" w14:textId="77777777" w:rsidR="00642087" w:rsidRPr="00A221BF" w:rsidRDefault="00642087" w:rsidP="00A221BF">
      <w:pPr>
        <w:pStyle w:val="ListParagraph"/>
        <w:numPr>
          <w:ilvl w:val="1"/>
          <w:numId w:val="23"/>
        </w:numPr>
        <w:spacing w:after="0" w:line="240" w:lineRule="auto"/>
        <w:rPr>
          <w:rFonts w:asciiTheme="majorHAnsi" w:hAnsiTheme="majorHAnsi" w:cstheme="majorHAnsi"/>
        </w:rPr>
      </w:pPr>
      <w:r w:rsidRPr="00A221BF">
        <w:rPr>
          <w:rFonts w:asciiTheme="majorHAnsi" w:hAnsiTheme="majorHAnsi" w:cstheme="majorHAnsi"/>
        </w:rPr>
        <w:t>Asset Based Community Development (ABCD</w:t>
      </w:r>
      <w:proofErr w:type="gramStart"/>
      <w:r w:rsidRPr="00A221BF">
        <w:rPr>
          <w:rFonts w:asciiTheme="majorHAnsi" w:hAnsiTheme="majorHAnsi" w:cstheme="majorHAnsi"/>
        </w:rPr>
        <w:t>);</w:t>
      </w:r>
      <w:proofErr w:type="gramEnd"/>
    </w:p>
    <w:p w14:paraId="751A563E" w14:textId="77777777" w:rsidR="00642087" w:rsidRPr="00A221BF" w:rsidRDefault="00642087" w:rsidP="00A221BF">
      <w:pPr>
        <w:pStyle w:val="ListParagraph"/>
        <w:numPr>
          <w:ilvl w:val="1"/>
          <w:numId w:val="23"/>
        </w:numPr>
        <w:spacing w:after="0" w:line="240" w:lineRule="auto"/>
        <w:rPr>
          <w:rFonts w:asciiTheme="majorHAnsi" w:hAnsiTheme="majorHAnsi" w:cstheme="majorHAnsi"/>
        </w:rPr>
      </w:pPr>
      <w:r w:rsidRPr="00A221BF">
        <w:rPr>
          <w:rFonts w:asciiTheme="majorHAnsi" w:hAnsiTheme="majorHAnsi" w:cstheme="majorHAnsi"/>
        </w:rPr>
        <w:t xml:space="preserve">Community </w:t>
      </w:r>
      <w:proofErr w:type="gramStart"/>
      <w:r w:rsidRPr="00A221BF">
        <w:rPr>
          <w:rFonts w:asciiTheme="majorHAnsi" w:hAnsiTheme="majorHAnsi" w:cstheme="majorHAnsi"/>
        </w:rPr>
        <w:t>outreach;</w:t>
      </w:r>
      <w:proofErr w:type="gramEnd"/>
    </w:p>
    <w:p w14:paraId="0E6B85F5" w14:textId="77777777" w:rsidR="00642087" w:rsidRPr="00A221BF" w:rsidRDefault="00642087" w:rsidP="00A221BF">
      <w:pPr>
        <w:pStyle w:val="ListParagraph"/>
        <w:numPr>
          <w:ilvl w:val="1"/>
          <w:numId w:val="23"/>
        </w:numPr>
        <w:spacing w:after="0" w:line="240" w:lineRule="auto"/>
        <w:rPr>
          <w:rFonts w:asciiTheme="majorHAnsi" w:hAnsiTheme="majorHAnsi" w:cstheme="majorHAnsi"/>
        </w:rPr>
      </w:pPr>
      <w:r w:rsidRPr="00A221BF">
        <w:rPr>
          <w:rFonts w:asciiTheme="majorHAnsi" w:hAnsiTheme="majorHAnsi" w:cstheme="majorHAnsi"/>
          <w:highlight w:val="white"/>
        </w:rPr>
        <w:t xml:space="preserve">Volunteer engagement and management; and </w:t>
      </w:r>
    </w:p>
    <w:p w14:paraId="4DFEBE2D" w14:textId="77777777" w:rsidR="00642087" w:rsidRPr="00A221BF" w:rsidRDefault="00642087" w:rsidP="00A221BF">
      <w:pPr>
        <w:pStyle w:val="ListParagraph"/>
        <w:numPr>
          <w:ilvl w:val="1"/>
          <w:numId w:val="23"/>
        </w:numPr>
        <w:spacing w:after="0" w:line="240" w:lineRule="auto"/>
        <w:rPr>
          <w:rFonts w:asciiTheme="majorHAnsi" w:hAnsiTheme="majorHAnsi" w:cstheme="majorHAnsi"/>
          <w:highlight w:val="white"/>
        </w:rPr>
      </w:pPr>
      <w:r w:rsidRPr="00A221BF">
        <w:rPr>
          <w:rFonts w:asciiTheme="majorHAnsi" w:hAnsiTheme="majorHAnsi" w:cstheme="majorHAnsi"/>
          <w:highlight w:val="white"/>
        </w:rPr>
        <w:t>Community collaboration</w:t>
      </w:r>
    </w:p>
    <w:p w14:paraId="40D2AAB3" w14:textId="77777777" w:rsidR="00642087" w:rsidRPr="00A221BF" w:rsidRDefault="00642087" w:rsidP="00A221BF">
      <w:pPr>
        <w:pStyle w:val="ListParagraph"/>
        <w:spacing w:after="0" w:line="240" w:lineRule="auto"/>
        <w:ind w:left="1440"/>
        <w:rPr>
          <w:rFonts w:asciiTheme="majorHAnsi" w:hAnsiTheme="majorHAnsi" w:cstheme="majorHAnsi"/>
        </w:rPr>
      </w:pPr>
    </w:p>
    <w:p w14:paraId="6CEB7382" w14:textId="77777777" w:rsidR="00642087" w:rsidRPr="00A221BF" w:rsidRDefault="00642087" w:rsidP="00A221BF">
      <w:pPr>
        <w:spacing w:line="240" w:lineRule="auto"/>
        <w:rPr>
          <w:rFonts w:asciiTheme="majorHAnsi" w:hAnsiTheme="majorHAnsi" w:cstheme="majorHAnsi"/>
        </w:rPr>
      </w:pPr>
      <w:r w:rsidRPr="00A221BF">
        <w:rPr>
          <w:rFonts w:asciiTheme="majorHAnsi" w:hAnsiTheme="majorHAnsi" w:cstheme="majorHAnsi"/>
        </w:rPr>
        <w:t xml:space="preserve">Within each element, items receive a rating from zero (the item is not evident) to three (the item is highly evident). Members also receive a quality rating on their knowledge, leadership, organization, and implementation of each element. The goal of each observation “period” is to observe and rate a sample of all four elements within a </w:t>
      </w:r>
      <w:proofErr w:type="gramStart"/>
      <w:r w:rsidRPr="00A221BF">
        <w:rPr>
          <w:rFonts w:asciiTheme="majorHAnsi" w:hAnsiTheme="majorHAnsi" w:cstheme="majorHAnsi"/>
        </w:rPr>
        <w:t>1-5 day</w:t>
      </w:r>
      <w:proofErr w:type="gramEnd"/>
      <w:r w:rsidRPr="00A221BF">
        <w:rPr>
          <w:rFonts w:asciiTheme="majorHAnsi" w:hAnsiTheme="majorHAnsi" w:cstheme="majorHAnsi"/>
        </w:rPr>
        <w:t xml:space="preserve"> period. These ratings provide a systematic method for evaluators to quantify observations of the elements of quality community engagement activities.</w:t>
      </w:r>
    </w:p>
    <w:p w14:paraId="095E7846" w14:textId="77777777" w:rsidR="00642087" w:rsidRPr="00A221BF" w:rsidRDefault="00642087" w:rsidP="00A221BF">
      <w:pPr>
        <w:spacing w:line="240" w:lineRule="auto"/>
        <w:rPr>
          <w:rFonts w:asciiTheme="majorHAnsi" w:hAnsiTheme="majorHAnsi" w:cstheme="majorHAnsi"/>
        </w:rPr>
      </w:pPr>
    </w:p>
    <w:p w14:paraId="5E140BF6" w14:textId="0660CD8B" w:rsidR="002C1887" w:rsidRPr="00A221BF" w:rsidRDefault="00005848" w:rsidP="00A221BF">
      <w:pPr>
        <w:spacing w:line="240" w:lineRule="auto"/>
        <w:rPr>
          <w:rFonts w:asciiTheme="majorHAnsi" w:hAnsiTheme="majorHAnsi" w:cstheme="majorHAnsi"/>
        </w:rPr>
      </w:pPr>
      <w:bookmarkStart w:id="31" w:name="OLE_LINK21"/>
      <w:r w:rsidRPr="00A221BF">
        <w:rPr>
          <w:rFonts w:asciiTheme="majorHAnsi" w:hAnsiTheme="majorHAnsi" w:cstheme="majorHAnsi"/>
          <w:i/>
        </w:rPr>
        <w:t>Member Database</w:t>
      </w:r>
      <w:bookmarkEnd w:id="31"/>
      <w:r w:rsidRPr="00A221BF">
        <w:rPr>
          <w:rFonts w:asciiTheme="majorHAnsi" w:hAnsiTheme="majorHAnsi" w:cstheme="majorHAnsi"/>
          <w:i/>
        </w:rPr>
        <w:t>:</w:t>
      </w:r>
      <w:r w:rsidRPr="00A221BF">
        <w:rPr>
          <w:rFonts w:asciiTheme="majorHAnsi" w:hAnsiTheme="majorHAnsi" w:cstheme="majorHAnsi"/>
        </w:rPr>
        <w:t xml:space="preserve"> </w:t>
      </w:r>
      <w:r w:rsidR="003956FA" w:rsidRPr="00A221BF">
        <w:rPr>
          <w:rFonts w:asciiTheme="majorHAnsi" w:hAnsiTheme="majorHAnsi" w:cstheme="majorHAnsi"/>
        </w:rPr>
        <w:t>AOB</w:t>
      </w:r>
      <w:r w:rsidRPr="00A221BF">
        <w:rPr>
          <w:rFonts w:asciiTheme="majorHAnsi" w:hAnsiTheme="majorHAnsi" w:cstheme="majorHAnsi"/>
        </w:rPr>
        <w:t xml:space="preserve"> maintains a database of all </w:t>
      </w:r>
      <w:r w:rsidR="00827931" w:rsidRPr="00A221BF">
        <w:rPr>
          <w:rFonts w:asciiTheme="majorHAnsi" w:hAnsiTheme="majorHAnsi" w:cstheme="majorHAnsi"/>
        </w:rPr>
        <w:t>AmeriCorps m</w:t>
      </w:r>
      <w:r w:rsidRPr="00A221BF">
        <w:rPr>
          <w:rFonts w:asciiTheme="majorHAnsi" w:hAnsiTheme="majorHAnsi" w:cstheme="majorHAnsi"/>
        </w:rPr>
        <w:t xml:space="preserve">embers that includes demographic information, educational background, and employment information. This data is drawn from the </w:t>
      </w:r>
      <w:r w:rsidR="00827931" w:rsidRPr="00A221BF">
        <w:rPr>
          <w:rFonts w:asciiTheme="majorHAnsi" w:hAnsiTheme="majorHAnsi" w:cstheme="majorHAnsi"/>
        </w:rPr>
        <w:t>m</w:t>
      </w:r>
      <w:r w:rsidRPr="00A221BF">
        <w:rPr>
          <w:rFonts w:asciiTheme="majorHAnsi" w:hAnsiTheme="majorHAnsi" w:cstheme="majorHAnsi"/>
        </w:rPr>
        <w:t xml:space="preserve">ember application and </w:t>
      </w:r>
      <w:r w:rsidR="00827931" w:rsidRPr="00A221BF">
        <w:rPr>
          <w:rFonts w:asciiTheme="majorHAnsi" w:hAnsiTheme="majorHAnsi" w:cstheme="majorHAnsi"/>
        </w:rPr>
        <w:t>M</w:t>
      </w:r>
      <w:r w:rsidRPr="00A221BF">
        <w:rPr>
          <w:rFonts w:asciiTheme="majorHAnsi" w:hAnsiTheme="majorHAnsi" w:cstheme="majorHAnsi"/>
        </w:rPr>
        <w:t xml:space="preserve">ember Exit Survey. </w:t>
      </w:r>
    </w:p>
    <w:p w14:paraId="2526A2CD" w14:textId="77777777" w:rsidR="00BB104A" w:rsidRPr="00A221BF" w:rsidRDefault="00BB104A" w:rsidP="00A221BF">
      <w:pPr>
        <w:spacing w:line="240" w:lineRule="auto"/>
        <w:rPr>
          <w:rFonts w:asciiTheme="majorHAnsi" w:hAnsiTheme="majorHAnsi" w:cstheme="majorHAnsi"/>
          <w:iCs/>
        </w:rPr>
      </w:pPr>
    </w:p>
    <w:p w14:paraId="242F8304" w14:textId="37880B19" w:rsidR="002C1887" w:rsidRPr="00A221BF" w:rsidRDefault="00005848" w:rsidP="00A221BF">
      <w:pPr>
        <w:spacing w:line="240" w:lineRule="auto"/>
        <w:rPr>
          <w:rFonts w:asciiTheme="majorHAnsi" w:hAnsiTheme="majorHAnsi" w:cstheme="majorHAnsi"/>
        </w:rPr>
      </w:pPr>
      <w:bookmarkStart w:id="32" w:name="OLE_LINK22"/>
      <w:r w:rsidRPr="00A221BF">
        <w:rPr>
          <w:rFonts w:asciiTheme="majorHAnsi" w:hAnsiTheme="majorHAnsi" w:cstheme="majorHAnsi"/>
          <w:i/>
        </w:rPr>
        <w:t>Member Exit Survey</w:t>
      </w:r>
      <w:bookmarkEnd w:id="32"/>
      <w:r w:rsidRPr="00A221BF">
        <w:rPr>
          <w:rFonts w:asciiTheme="majorHAnsi" w:hAnsiTheme="majorHAnsi" w:cstheme="majorHAnsi"/>
          <w:i/>
        </w:rPr>
        <w:t>:</w:t>
      </w:r>
      <w:r w:rsidRPr="00A221BF">
        <w:rPr>
          <w:rFonts w:asciiTheme="majorHAnsi" w:hAnsiTheme="majorHAnsi" w:cstheme="majorHAnsi"/>
        </w:rPr>
        <w:t xml:space="preserve"> </w:t>
      </w:r>
      <w:r w:rsidR="003956FA" w:rsidRPr="00A221BF">
        <w:rPr>
          <w:rFonts w:asciiTheme="majorHAnsi" w:hAnsiTheme="majorHAnsi" w:cstheme="majorHAnsi"/>
        </w:rPr>
        <w:t>AOB</w:t>
      </w:r>
      <w:r w:rsidRPr="00A221BF">
        <w:rPr>
          <w:rFonts w:asciiTheme="majorHAnsi" w:hAnsiTheme="majorHAnsi" w:cstheme="majorHAnsi"/>
        </w:rPr>
        <w:t xml:space="preserve"> </w:t>
      </w:r>
      <w:r w:rsidR="00CF2F68" w:rsidRPr="00A221BF">
        <w:rPr>
          <w:rFonts w:asciiTheme="majorHAnsi" w:hAnsiTheme="majorHAnsi" w:cstheme="majorHAnsi"/>
        </w:rPr>
        <w:t xml:space="preserve">currently </w:t>
      </w:r>
      <w:r w:rsidRPr="00A221BF">
        <w:rPr>
          <w:rFonts w:asciiTheme="majorHAnsi" w:hAnsiTheme="majorHAnsi" w:cstheme="majorHAnsi"/>
        </w:rPr>
        <w:t xml:space="preserve">distributes this survey to all Members </w:t>
      </w:r>
      <w:r w:rsidR="00CF2F68" w:rsidRPr="00A221BF">
        <w:rPr>
          <w:rFonts w:asciiTheme="majorHAnsi" w:hAnsiTheme="majorHAnsi" w:cstheme="majorHAnsi"/>
        </w:rPr>
        <w:t xml:space="preserve">via email </w:t>
      </w:r>
      <w:r w:rsidRPr="00A221BF">
        <w:rPr>
          <w:rFonts w:asciiTheme="majorHAnsi" w:hAnsiTheme="majorHAnsi" w:cstheme="majorHAnsi"/>
        </w:rPr>
        <w:t xml:space="preserve">using Survey Monkey at the end of </w:t>
      </w:r>
      <w:r w:rsidR="00CF2F68" w:rsidRPr="00A221BF">
        <w:rPr>
          <w:rFonts w:asciiTheme="majorHAnsi" w:hAnsiTheme="majorHAnsi" w:cstheme="majorHAnsi"/>
        </w:rPr>
        <w:t>members’</w:t>
      </w:r>
      <w:r w:rsidRPr="00A221BF">
        <w:rPr>
          <w:rFonts w:asciiTheme="majorHAnsi" w:hAnsiTheme="majorHAnsi" w:cstheme="majorHAnsi"/>
        </w:rPr>
        <w:t xml:space="preserve"> service term to gather feedback on Members’ experiences and </w:t>
      </w:r>
      <w:proofErr w:type="gramStart"/>
      <w:r w:rsidRPr="00A221BF">
        <w:rPr>
          <w:rFonts w:asciiTheme="majorHAnsi" w:hAnsiTheme="majorHAnsi" w:cstheme="majorHAnsi"/>
        </w:rPr>
        <w:t>future plans</w:t>
      </w:r>
      <w:proofErr w:type="gramEnd"/>
      <w:r w:rsidRPr="00A221BF">
        <w:rPr>
          <w:rFonts w:asciiTheme="majorHAnsi" w:hAnsiTheme="majorHAnsi" w:cstheme="majorHAnsi"/>
        </w:rPr>
        <w:t xml:space="preserve">. </w:t>
      </w:r>
      <w:r w:rsidRPr="00A221BF">
        <w:rPr>
          <w:rFonts w:asciiTheme="majorHAnsi" w:hAnsiTheme="majorHAnsi" w:cstheme="majorHAnsi"/>
        </w:rPr>
        <w:lastRenderedPageBreak/>
        <w:t xml:space="preserve">Items pertaining to </w:t>
      </w:r>
      <w:r w:rsidR="00CF2F68" w:rsidRPr="00A221BF">
        <w:rPr>
          <w:rFonts w:asciiTheme="majorHAnsi" w:hAnsiTheme="majorHAnsi" w:cstheme="majorHAnsi"/>
        </w:rPr>
        <w:t xml:space="preserve">the implementation of the AOB </w:t>
      </w:r>
      <w:r w:rsidR="00565C94" w:rsidRPr="00A221BF">
        <w:rPr>
          <w:rFonts w:asciiTheme="majorHAnsi" w:hAnsiTheme="majorHAnsi" w:cstheme="majorHAnsi"/>
        </w:rPr>
        <w:t xml:space="preserve">core curriculum </w:t>
      </w:r>
      <w:r w:rsidRPr="00A221BF">
        <w:rPr>
          <w:rFonts w:asciiTheme="majorHAnsi" w:hAnsiTheme="majorHAnsi" w:cstheme="majorHAnsi"/>
        </w:rPr>
        <w:t>will be added to</w:t>
      </w:r>
      <w:r w:rsidR="00767A45" w:rsidRPr="00A221BF">
        <w:rPr>
          <w:rFonts w:asciiTheme="majorHAnsi" w:hAnsiTheme="majorHAnsi" w:cstheme="majorHAnsi"/>
        </w:rPr>
        <w:t xml:space="preserve"> </w:t>
      </w:r>
      <w:r w:rsidR="00CF2F68" w:rsidRPr="00A221BF">
        <w:rPr>
          <w:rFonts w:asciiTheme="majorHAnsi" w:hAnsiTheme="majorHAnsi" w:cstheme="majorHAnsi"/>
        </w:rPr>
        <w:t xml:space="preserve">assess </w:t>
      </w:r>
      <w:bookmarkStart w:id="33" w:name="OLE_LINK13"/>
      <w:r w:rsidR="00767A45" w:rsidRPr="00A221BF">
        <w:rPr>
          <w:rFonts w:asciiTheme="majorHAnsi" w:hAnsiTheme="majorHAnsi" w:cstheme="majorHAnsi"/>
        </w:rPr>
        <w:t>leadership training and community engagement activities</w:t>
      </w:r>
      <w:bookmarkEnd w:id="33"/>
      <w:r w:rsidR="00767A45" w:rsidRPr="00A221BF">
        <w:rPr>
          <w:rFonts w:asciiTheme="majorHAnsi" w:hAnsiTheme="majorHAnsi" w:cstheme="majorHAnsi"/>
        </w:rPr>
        <w:t xml:space="preserve"> across members and sites</w:t>
      </w:r>
      <w:r w:rsidRPr="00A221BF">
        <w:rPr>
          <w:rFonts w:asciiTheme="majorHAnsi" w:hAnsiTheme="majorHAnsi" w:cstheme="majorHAnsi"/>
        </w:rPr>
        <w:t>.</w:t>
      </w:r>
    </w:p>
    <w:p w14:paraId="254E90BC" w14:textId="77777777" w:rsidR="002C1887" w:rsidRPr="00A221BF" w:rsidRDefault="002C1887" w:rsidP="00A221BF">
      <w:pPr>
        <w:spacing w:line="240" w:lineRule="auto"/>
        <w:rPr>
          <w:rFonts w:asciiTheme="majorHAnsi" w:hAnsiTheme="majorHAnsi" w:cstheme="majorHAnsi"/>
        </w:rPr>
      </w:pPr>
    </w:p>
    <w:p w14:paraId="477DF52F" w14:textId="36CFDAAA" w:rsidR="002C1887" w:rsidRPr="00A221BF" w:rsidRDefault="00005848" w:rsidP="00A221BF">
      <w:pPr>
        <w:spacing w:line="240" w:lineRule="auto"/>
        <w:rPr>
          <w:rFonts w:asciiTheme="majorHAnsi" w:hAnsiTheme="majorHAnsi" w:cstheme="majorHAnsi"/>
        </w:rPr>
      </w:pPr>
      <w:bookmarkStart w:id="34" w:name="OLE_LINK23"/>
      <w:r w:rsidRPr="00A221BF">
        <w:rPr>
          <w:rFonts w:asciiTheme="majorHAnsi" w:hAnsiTheme="majorHAnsi" w:cstheme="majorHAnsi"/>
          <w:i/>
        </w:rPr>
        <w:t>Partner Organization Exit Survey</w:t>
      </w:r>
      <w:bookmarkEnd w:id="34"/>
      <w:r w:rsidRPr="00A221BF">
        <w:rPr>
          <w:rFonts w:asciiTheme="majorHAnsi" w:hAnsiTheme="majorHAnsi" w:cstheme="majorHAnsi"/>
        </w:rPr>
        <w:t xml:space="preserve">: </w:t>
      </w:r>
      <w:r w:rsidR="003956FA" w:rsidRPr="00A221BF">
        <w:rPr>
          <w:rFonts w:asciiTheme="majorHAnsi" w:hAnsiTheme="majorHAnsi" w:cstheme="majorHAnsi"/>
        </w:rPr>
        <w:t>AOB</w:t>
      </w:r>
      <w:r w:rsidRPr="00A221BF">
        <w:rPr>
          <w:rFonts w:asciiTheme="majorHAnsi" w:hAnsiTheme="majorHAnsi" w:cstheme="majorHAnsi"/>
        </w:rPr>
        <w:t xml:space="preserve"> distributes this survey </w:t>
      </w:r>
      <w:r w:rsidR="00CF2F68" w:rsidRPr="00A221BF">
        <w:rPr>
          <w:rFonts w:asciiTheme="majorHAnsi" w:hAnsiTheme="majorHAnsi" w:cstheme="majorHAnsi"/>
        </w:rPr>
        <w:t xml:space="preserve">via email </w:t>
      </w:r>
      <w:r w:rsidRPr="00A221BF">
        <w:rPr>
          <w:rFonts w:asciiTheme="majorHAnsi" w:hAnsiTheme="majorHAnsi" w:cstheme="majorHAnsi"/>
        </w:rPr>
        <w:t xml:space="preserve">using Survey Monkey to </w:t>
      </w:r>
      <w:r w:rsidR="00CF2F68" w:rsidRPr="00A221BF">
        <w:rPr>
          <w:rFonts w:asciiTheme="majorHAnsi" w:hAnsiTheme="majorHAnsi" w:cstheme="majorHAnsi"/>
        </w:rPr>
        <w:t>the single</w:t>
      </w:r>
      <w:r w:rsidRPr="00A221BF">
        <w:rPr>
          <w:rFonts w:asciiTheme="majorHAnsi" w:hAnsiTheme="majorHAnsi" w:cstheme="majorHAnsi"/>
        </w:rPr>
        <w:t xml:space="preserve"> </w:t>
      </w:r>
      <w:r w:rsidR="00CF2F68" w:rsidRPr="00A221BF">
        <w:rPr>
          <w:rFonts w:asciiTheme="majorHAnsi" w:hAnsiTheme="majorHAnsi" w:cstheme="majorHAnsi"/>
        </w:rPr>
        <w:t>key contact at each of our p</w:t>
      </w:r>
      <w:r w:rsidRPr="00A221BF">
        <w:rPr>
          <w:rFonts w:asciiTheme="majorHAnsi" w:hAnsiTheme="majorHAnsi" w:cstheme="majorHAnsi"/>
        </w:rPr>
        <w:t xml:space="preserve">artner </w:t>
      </w:r>
      <w:r w:rsidR="00CF2F68" w:rsidRPr="00A221BF">
        <w:rPr>
          <w:rFonts w:asciiTheme="majorHAnsi" w:hAnsiTheme="majorHAnsi" w:cstheme="majorHAnsi"/>
        </w:rPr>
        <w:t>o</w:t>
      </w:r>
      <w:r w:rsidRPr="00A221BF">
        <w:rPr>
          <w:rFonts w:asciiTheme="majorHAnsi" w:hAnsiTheme="majorHAnsi" w:cstheme="majorHAnsi"/>
        </w:rPr>
        <w:t xml:space="preserve">rganizations at the end of the program year to </w:t>
      </w:r>
      <w:r w:rsidR="00CF2F68" w:rsidRPr="00A221BF">
        <w:rPr>
          <w:rFonts w:asciiTheme="majorHAnsi" w:hAnsiTheme="majorHAnsi" w:cstheme="majorHAnsi"/>
        </w:rPr>
        <w:t xml:space="preserve">gain </w:t>
      </w:r>
      <w:r w:rsidRPr="00A221BF">
        <w:rPr>
          <w:rFonts w:asciiTheme="majorHAnsi" w:hAnsiTheme="majorHAnsi" w:cstheme="majorHAnsi"/>
        </w:rPr>
        <w:t>feedback on their experiences</w:t>
      </w:r>
      <w:r w:rsidR="00CF2F68" w:rsidRPr="00A221BF">
        <w:rPr>
          <w:rFonts w:asciiTheme="majorHAnsi" w:hAnsiTheme="majorHAnsi" w:cstheme="majorHAnsi"/>
        </w:rPr>
        <w:t xml:space="preserve"> with the program</w:t>
      </w:r>
      <w:r w:rsidRPr="00A221BF">
        <w:rPr>
          <w:rFonts w:asciiTheme="majorHAnsi" w:hAnsiTheme="majorHAnsi" w:cstheme="majorHAnsi"/>
        </w:rPr>
        <w:t xml:space="preserve">, </w:t>
      </w:r>
      <w:r w:rsidR="00CF2F68" w:rsidRPr="00A221BF">
        <w:rPr>
          <w:rFonts w:asciiTheme="majorHAnsi" w:hAnsiTheme="majorHAnsi" w:cstheme="majorHAnsi"/>
        </w:rPr>
        <w:t>obtain confirmation of m</w:t>
      </w:r>
      <w:r w:rsidRPr="00A221BF">
        <w:rPr>
          <w:rFonts w:asciiTheme="majorHAnsi" w:hAnsiTheme="majorHAnsi" w:cstheme="majorHAnsi"/>
        </w:rPr>
        <w:t xml:space="preserve">embers’ </w:t>
      </w:r>
      <w:r w:rsidR="00767A45" w:rsidRPr="00A221BF">
        <w:rPr>
          <w:rFonts w:asciiTheme="majorHAnsi" w:hAnsiTheme="majorHAnsi" w:cstheme="majorHAnsi"/>
        </w:rPr>
        <w:t>activities</w:t>
      </w:r>
      <w:r w:rsidRPr="00A221BF">
        <w:rPr>
          <w:rFonts w:asciiTheme="majorHAnsi" w:hAnsiTheme="majorHAnsi" w:cstheme="majorHAnsi"/>
        </w:rPr>
        <w:t xml:space="preserve">, and </w:t>
      </w:r>
      <w:r w:rsidR="00CF2F68" w:rsidRPr="00A221BF">
        <w:rPr>
          <w:rFonts w:asciiTheme="majorHAnsi" w:hAnsiTheme="majorHAnsi" w:cstheme="majorHAnsi"/>
        </w:rPr>
        <w:t>gather opinions on the</w:t>
      </w:r>
      <w:r w:rsidRPr="00A221BF">
        <w:rPr>
          <w:rFonts w:asciiTheme="majorHAnsi" w:hAnsiTheme="majorHAnsi" w:cstheme="majorHAnsi"/>
        </w:rPr>
        <w:t xml:space="preserve"> </w:t>
      </w:r>
      <w:r w:rsidR="00767A45" w:rsidRPr="00A221BF">
        <w:rPr>
          <w:rFonts w:asciiTheme="majorHAnsi" w:hAnsiTheme="majorHAnsi" w:cstheme="majorHAnsi"/>
        </w:rPr>
        <w:t xml:space="preserve">perceived </w:t>
      </w:r>
      <w:r w:rsidRPr="00A221BF">
        <w:rPr>
          <w:rFonts w:asciiTheme="majorHAnsi" w:hAnsiTheme="majorHAnsi" w:cstheme="majorHAnsi"/>
        </w:rPr>
        <w:t xml:space="preserve">impact of the </w:t>
      </w:r>
      <w:r w:rsidR="00CF2F68" w:rsidRPr="00A221BF">
        <w:rPr>
          <w:rFonts w:asciiTheme="majorHAnsi" w:hAnsiTheme="majorHAnsi" w:cstheme="majorHAnsi"/>
        </w:rPr>
        <w:t>m</w:t>
      </w:r>
      <w:r w:rsidRPr="00A221BF">
        <w:rPr>
          <w:rFonts w:asciiTheme="majorHAnsi" w:hAnsiTheme="majorHAnsi" w:cstheme="majorHAnsi"/>
        </w:rPr>
        <w:t>embers’ service</w:t>
      </w:r>
      <w:r w:rsidR="00CF2F68" w:rsidRPr="00A221BF">
        <w:rPr>
          <w:rFonts w:asciiTheme="majorHAnsi" w:hAnsiTheme="majorHAnsi" w:cstheme="majorHAnsi"/>
        </w:rPr>
        <w:t xml:space="preserve"> on their organizations</w:t>
      </w:r>
      <w:r w:rsidRPr="00A221BF">
        <w:rPr>
          <w:rFonts w:asciiTheme="majorHAnsi" w:hAnsiTheme="majorHAnsi" w:cstheme="majorHAnsi"/>
        </w:rPr>
        <w:t xml:space="preserve">. Items pertaining to </w:t>
      </w:r>
      <w:r w:rsidR="00FC1C97" w:rsidRPr="00A221BF">
        <w:rPr>
          <w:rFonts w:asciiTheme="majorHAnsi" w:hAnsiTheme="majorHAnsi" w:cstheme="majorHAnsi"/>
        </w:rPr>
        <w:t xml:space="preserve">the </w:t>
      </w:r>
      <w:r w:rsidR="00CF2F68" w:rsidRPr="00A221BF">
        <w:rPr>
          <w:rFonts w:asciiTheme="majorHAnsi" w:hAnsiTheme="majorHAnsi" w:cstheme="majorHAnsi"/>
        </w:rPr>
        <w:t xml:space="preserve">effectiveness of the </w:t>
      </w:r>
      <w:r w:rsidR="00FC1C97" w:rsidRPr="00A221BF">
        <w:rPr>
          <w:rFonts w:asciiTheme="majorHAnsi" w:hAnsiTheme="majorHAnsi" w:cstheme="majorHAnsi"/>
        </w:rPr>
        <w:t xml:space="preserve">AOB core curriculum </w:t>
      </w:r>
      <w:r w:rsidR="00CF2F68" w:rsidRPr="00A221BF">
        <w:rPr>
          <w:rFonts w:asciiTheme="majorHAnsi" w:hAnsiTheme="majorHAnsi" w:cstheme="majorHAnsi"/>
        </w:rPr>
        <w:t xml:space="preserve">in preparing members for community engagement activities and its implementation </w:t>
      </w:r>
      <w:r w:rsidRPr="00A221BF">
        <w:rPr>
          <w:rFonts w:asciiTheme="majorHAnsi" w:hAnsiTheme="majorHAnsi" w:cstheme="majorHAnsi"/>
        </w:rPr>
        <w:t>will be added to this tool.</w:t>
      </w:r>
    </w:p>
    <w:p w14:paraId="4633EE28" w14:textId="77777777" w:rsidR="002C1887" w:rsidRPr="00A221BF" w:rsidRDefault="002C1887" w:rsidP="00A221BF">
      <w:pPr>
        <w:spacing w:line="240" w:lineRule="auto"/>
        <w:rPr>
          <w:rFonts w:asciiTheme="majorHAnsi" w:hAnsiTheme="majorHAnsi" w:cstheme="majorHAnsi"/>
          <w:i/>
        </w:rPr>
      </w:pPr>
    </w:p>
    <w:p w14:paraId="4D90B353" w14:textId="0FD99A2F" w:rsidR="002C1887" w:rsidRPr="00A221BF" w:rsidRDefault="00005848" w:rsidP="00A221BF">
      <w:pPr>
        <w:spacing w:line="240" w:lineRule="auto"/>
        <w:rPr>
          <w:rFonts w:asciiTheme="majorHAnsi" w:hAnsiTheme="majorHAnsi" w:cstheme="majorHAnsi"/>
        </w:rPr>
      </w:pPr>
      <w:r w:rsidRPr="00A221BF">
        <w:rPr>
          <w:rFonts w:asciiTheme="majorHAnsi" w:hAnsiTheme="majorHAnsi" w:cstheme="majorHAnsi"/>
          <w:i/>
        </w:rPr>
        <w:t>Member Community Engagement Survey:</w:t>
      </w:r>
      <w:r w:rsidRPr="00A221BF">
        <w:rPr>
          <w:rFonts w:asciiTheme="majorHAnsi" w:hAnsiTheme="majorHAnsi" w:cstheme="majorHAnsi"/>
        </w:rPr>
        <w:t xml:space="preserve"> This survey will be distributed electronic</w:t>
      </w:r>
      <w:r w:rsidR="00B9325F" w:rsidRPr="00A221BF">
        <w:rPr>
          <w:rFonts w:asciiTheme="majorHAnsi" w:hAnsiTheme="majorHAnsi" w:cstheme="majorHAnsi"/>
        </w:rPr>
        <w:t xml:space="preserve">ally </w:t>
      </w:r>
      <w:r w:rsidRPr="00A221BF">
        <w:rPr>
          <w:rFonts w:asciiTheme="majorHAnsi" w:hAnsiTheme="majorHAnsi" w:cstheme="majorHAnsi"/>
        </w:rPr>
        <w:t>(</w:t>
      </w:r>
      <w:proofErr w:type="gramStart"/>
      <w:r w:rsidRPr="00A221BF">
        <w:rPr>
          <w:rFonts w:asciiTheme="majorHAnsi" w:hAnsiTheme="majorHAnsi" w:cstheme="majorHAnsi"/>
        </w:rPr>
        <w:t>i.e.</w:t>
      </w:r>
      <w:proofErr w:type="gramEnd"/>
      <w:r w:rsidRPr="00A221BF">
        <w:rPr>
          <w:rFonts w:asciiTheme="majorHAnsi" w:hAnsiTheme="majorHAnsi" w:cstheme="majorHAnsi"/>
        </w:rPr>
        <w:t xml:space="preserve"> using software such as Survey Monkey or Qualtrics) </w:t>
      </w:r>
      <w:r w:rsidR="00787373" w:rsidRPr="00A221BF">
        <w:rPr>
          <w:rFonts w:asciiTheme="majorHAnsi" w:hAnsiTheme="majorHAnsi" w:cstheme="majorHAnsi"/>
        </w:rPr>
        <w:t>towards the end of members’ service term</w:t>
      </w:r>
      <w:r w:rsidRPr="00A221BF">
        <w:rPr>
          <w:rFonts w:asciiTheme="majorHAnsi" w:hAnsiTheme="majorHAnsi" w:cstheme="majorHAnsi"/>
        </w:rPr>
        <w:t xml:space="preserve"> to gather information on </w:t>
      </w:r>
      <w:r w:rsidR="00B9325F" w:rsidRPr="00A221BF">
        <w:rPr>
          <w:rFonts w:asciiTheme="majorHAnsi" w:hAnsiTheme="majorHAnsi" w:cstheme="majorHAnsi"/>
        </w:rPr>
        <w:t>members’</w:t>
      </w:r>
      <w:r w:rsidRPr="00A221BF">
        <w:rPr>
          <w:rFonts w:asciiTheme="majorHAnsi" w:hAnsiTheme="majorHAnsi" w:cstheme="majorHAnsi"/>
        </w:rPr>
        <w:t xml:space="preserve"> experiences implementing community engagement </w:t>
      </w:r>
      <w:r w:rsidR="00B9325F" w:rsidRPr="00A221BF">
        <w:rPr>
          <w:rFonts w:asciiTheme="majorHAnsi" w:hAnsiTheme="majorHAnsi" w:cstheme="majorHAnsi"/>
        </w:rPr>
        <w:t xml:space="preserve">activities </w:t>
      </w:r>
      <w:r w:rsidRPr="00A221BF">
        <w:rPr>
          <w:rFonts w:asciiTheme="majorHAnsi" w:hAnsiTheme="majorHAnsi" w:cstheme="majorHAnsi"/>
        </w:rPr>
        <w:t xml:space="preserve">at their </w:t>
      </w:r>
      <w:r w:rsidR="00787373" w:rsidRPr="00A221BF">
        <w:rPr>
          <w:rFonts w:asciiTheme="majorHAnsi" w:hAnsiTheme="majorHAnsi" w:cstheme="majorHAnsi"/>
        </w:rPr>
        <w:t>p</w:t>
      </w:r>
      <w:r w:rsidRPr="00A221BF">
        <w:rPr>
          <w:rFonts w:asciiTheme="majorHAnsi" w:hAnsiTheme="majorHAnsi" w:cstheme="majorHAnsi"/>
        </w:rPr>
        <w:t xml:space="preserve">artner </w:t>
      </w:r>
      <w:r w:rsidR="00787373" w:rsidRPr="00A221BF">
        <w:rPr>
          <w:rFonts w:asciiTheme="majorHAnsi" w:hAnsiTheme="majorHAnsi" w:cstheme="majorHAnsi"/>
        </w:rPr>
        <w:t>o</w:t>
      </w:r>
      <w:r w:rsidRPr="00A221BF">
        <w:rPr>
          <w:rFonts w:asciiTheme="majorHAnsi" w:hAnsiTheme="majorHAnsi" w:cstheme="majorHAnsi"/>
        </w:rPr>
        <w:t xml:space="preserve">rganizations. Within this survey, the program and evaluation team will pilot an instrument for </w:t>
      </w:r>
      <w:r w:rsidR="00787373" w:rsidRPr="00A221BF">
        <w:rPr>
          <w:rFonts w:asciiTheme="majorHAnsi" w:hAnsiTheme="majorHAnsi" w:cstheme="majorHAnsi"/>
        </w:rPr>
        <w:t>m</w:t>
      </w:r>
      <w:r w:rsidRPr="00A221BF">
        <w:rPr>
          <w:rFonts w:asciiTheme="majorHAnsi" w:hAnsiTheme="majorHAnsi" w:cstheme="majorHAnsi"/>
        </w:rPr>
        <w:t xml:space="preserve">embers to assess where their community engagement service activities fall on a spectrum of community member participation and </w:t>
      </w:r>
      <w:r w:rsidR="00E93A13" w:rsidRPr="00A221BF">
        <w:rPr>
          <w:rFonts w:asciiTheme="majorHAnsi" w:hAnsiTheme="majorHAnsi" w:cstheme="majorHAnsi"/>
        </w:rPr>
        <w:t>responsibilities</w:t>
      </w:r>
      <w:r w:rsidRPr="00A221BF">
        <w:rPr>
          <w:rFonts w:asciiTheme="majorHAnsi" w:hAnsiTheme="majorHAnsi" w:cstheme="majorHAnsi"/>
        </w:rPr>
        <w:t xml:space="preserve"> in the organization that moves from </w:t>
      </w:r>
      <w:r w:rsidR="00E93A13" w:rsidRPr="00A221BF">
        <w:rPr>
          <w:rFonts w:asciiTheme="majorHAnsi" w:hAnsiTheme="majorHAnsi" w:cstheme="majorHAnsi"/>
        </w:rPr>
        <w:t>less intensive</w:t>
      </w:r>
      <w:r w:rsidRPr="00A221BF">
        <w:rPr>
          <w:rFonts w:asciiTheme="majorHAnsi" w:hAnsiTheme="majorHAnsi" w:cstheme="majorHAnsi"/>
        </w:rPr>
        <w:t xml:space="preserve"> (invited to town hall on new program or </w:t>
      </w:r>
      <w:r w:rsidR="00E93A13" w:rsidRPr="00A221BF">
        <w:rPr>
          <w:rFonts w:asciiTheme="majorHAnsi" w:hAnsiTheme="majorHAnsi" w:cstheme="majorHAnsi"/>
        </w:rPr>
        <w:t>recruited</w:t>
      </w:r>
      <w:r w:rsidRPr="00A221BF">
        <w:rPr>
          <w:rFonts w:asciiTheme="majorHAnsi" w:hAnsiTheme="majorHAnsi" w:cstheme="majorHAnsi"/>
        </w:rPr>
        <w:t xml:space="preserve"> volunteers) to </w:t>
      </w:r>
      <w:r w:rsidR="00E93A13" w:rsidRPr="00A221BF">
        <w:rPr>
          <w:rFonts w:asciiTheme="majorHAnsi" w:hAnsiTheme="majorHAnsi" w:cstheme="majorHAnsi"/>
        </w:rPr>
        <w:t xml:space="preserve">more intensive </w:t>
      </w:r>
      <w:r w:rsidRPr="00A221BF">
        <w:rPr>
          <w:rFonts w:asciiTheme="majorHAnsi" w:hAnsiTheme="majorHAnsi" w:cstheme="majorHAnsi"/>
        </w:rPr>
        <w:t>(</w:t>
      </w:r>
      <w:r w:rsidR="00B9325F" w:rsidRPr="00A221BF">
        <w:rPr>
          <w:rFonts w:asciiTheme="majorHAnsi" w:hAnsiTheme="majorHAnsi" w:cstheme="majorHAnsi"/>
        </w:rPr>
        <w:t xml:space="preserve">work with </w:t>
      </w:r>
      <w:r w:rsidRPr="00A221BF">
        <w:rPr>
          <w:rFonts w:asciiTheme="majorHAnsi" w:hAnsiTheme="majorHAnsi" w:cstheme="majorHAnsi"/>
        </w:rPr>
        <w:t xml:space="preserve">community members </w:t>
      </w:r>
      <w:r w:rsidR="00B9325F" w:rsidRPr="00A221BF">
        <w:rPr>
          <w:rFonts w:asciiTheme="majorHAnsi" w:hAnsiTheme="majorHAnsi" w:cstheme="majorHAnsi"/>
        </w:rPr>
        <w:t xml:space="preserve">to </w:t>
      </w:r>
      <w:r w:rsidRPr="00A221BF">
        <w:rPr>
          <w:rFonts w:asciiTheme="majorHAnsi" w:hAnsiTheme="majorHAnsi" w:cstheme="majorHAnsi"/>
        </w:rPr>
        <w:t>co-design programming)</w:t>
      </w:r>
      <w:r w:rsidR="00E93A13" w:rsidRPr="00A221BF">
        <w:rPr>
          <w:rFonts w:asciiTheme="majorHAnsi" w:hAnsiTheme="majorHAnsi" w:cstheme="majorHAnsi"/>
        </w:rPr>
        <w:t xml:space="preserve"> activities</w:t>
      </w:r>
      <w:r w:rsidRPr="00A221BF">
        <w:rPr>
          <w:rFonts w:asciiTheme="majorHAnsi" w:hAnsiTheme="majorHAnsi" w:cstheme="majorHAnsi"/>
        </w:rPr>
        <w:t>. Existing public participation rubrics will be used to develop this tool.</w:t>
      </w:r>
      <w:r w:rsidR="00A53E82" w:rsidRPr="00A221BF">
        <w:rPr>
          <w:rFonts w:asciiTheme="majorHAnsi" w:hAnsiTheme="majorHAnsi" w:cstheme="majorHAnsi"/>
        </w:rPr>
        <w:t xml:space="preserve"> The survey will also include </w:t>
      </w:r>
      <w:proofErr w:type="gramStart"/>
      <w:r w:rsidR="00A53E82" w:rsidRPr="00A221BF">
        <w:rPr>
          <w:rFonts w:asciiTheme="majorHAnsi" w:hAnsiTheme="majorHAnsi" w:cstheme="majorHAnsi"/>
        </w:rPr>
        <w:t>a number of</w:t>
      </w:r>
      <w:proofErr w:type="gramEnd"/>
      <w:r w:rsidR="00A53E82" w:rsidRPr="00A221BF">
        <w:rPr>
          <w:rFonts w:asciiTheme="majorHAnsi" w:hAnsiTheme="majorHAnsi" w:cstheme="majorHAnsi"/>
        </w:rPr>
        <w:t xml:space="preserve"> closed- and open-ended questions that ask members if and how they incorporate their background into their approach to service, particularly around community engagement.</w:t>
      </w:r>
    </w:p>
    <w:p w14:paraId="7F2F2D15" w14:textId="77777777" w:rsidR="002C1887" w:rsidRPr="00A221BF" w:rsidRDefault="002C1887" w:rsidP="00A221BF">
      <w:pPr>
        <w:spacing w:line="240" w:lineRule="auto"/>
        <w:rPr>
          <w:rFonts w:asciiTheme="majorHAnsi" w:hAnsiTheme="majorHAnsi" w:cstheme="majorHAnsi"/>
        </w:rPr>
      </w:pPr>
    </w:p>
    <w:p w14:paraId="6B8F0AD9" w14:textId="7159C158" w:rsidR="00D91857" w:rsidRDefault="00005848" w:rsidP="00A221BF">
      <w:pPr>
        <w:spacing w:line="240" w:lineRule="auto"/>
        <w:rPr>
          <w:rFonts w:asciiTheme="majorHAnsi" w:hAnsiTheme="majorHAnsi" w:cstheme="majorHAnsi"/>
        </w:rPr>
      </w:pPr>
      <w:r w:rsidRPr="00A221BF">
        <w:rPr>
          <w:rFonts w:asciiTheme="majorHAnsi" w:hAnsiTheme="majorHAnsi" w:cstheme="majorHAnsi"/>
          <w:i/>
        </w:rPr>
        <w:t>Semi-structured Individual and Focus Group Interview</w:t>
      </w:r>
      <w:r w:rsidR="00D975A4" w:rsidRPr="00A221BF">
        <w:rPr>
          <w:rFonts w:asciiTheme="majorHAnsi" w:hAnsiTheme="majorHAnsi" w:cstheme="majorHAnsi"/>
          <w:i/>
        </w:rPr>
        <w:t>s</w:t>
      </w:r>
      <w:r w:rsidRPr="00A221BF">
        <w:rPr>
          <w:rFonts w:asciiTheme="majorHAnsi" w:hAnsiTheme="majorHAnsi" w:cstheme="majorHAnsi"/>
          <w:i/>
        </w:rPr>
        <w:t xml:space="preserve">: </w:t>
      </w:r>
      <w:r w:rsidR="00D975A4" w:rsidRPr="00A221BF">
        <w:rPr>
          <w:rFonts w:asciiTheme="majorHAnsi" w:hAnsiTheme="majorHAnsi" w:cstheme="majorHAnsi"/>
          <w:iCs/>
        </w:rPr>
        <w:t xml:space="preserve">At each of the eight </w:t>
      </w:r>
      <w:r w:rsidR="007A1BF9" w:rsidRPr="00A221BF">
        <w:rPr>
          <w:rFonts w:asciiTheme="majorHAnsi" w:hAnsiTheme="majorHAnsi" w:cstheme="majorHAnsi"/>
          <w:iCs/>
        </w:rPr>
        <w:t xml:space="preserve">select sites, we will conduct semi-structured interviews and focus groups (depending on the number of potential respondents at each site) with </w:t>
      </w:r>
      <w:r w:rsidR="00B9325F" w:rsidRPr="00A221BF">
        <w:rPr>
          <w:rFonts w:asciiTheme="majorHAnsi" w:hAnsiTheme="majorHAnsi" w:cstheme="majorHAnsi"/>
          <w:iCs/>
        </w:rPr>
        <w:t xml:space="preserve">all </w:t>
      </w:r>
      <w:r w:rsidR="00787373" w:rsidRPr="00A221BF">
        <w:rPr>
          <w:rFonts w:asciiTheme="majorHAnsi" w:hAnsiTheme="majorHAnsi" w:cstheme="majorHAnsi"/>
        </w:rPr>
        <w:t>m</w:t>
      </w:r>
      <w:r w:rsidR="007A1BF9" w:rsidRPr="00A221BF">
        <w:rPr>
          <w:rFonts w:asciiTheme="majorHAnsi" w:hAnsiTheme="majorHAnsi" w:cstheme="majorHAnsi"/>
        </w:rPr>
        <w:t xml:space="preserve">embers, </w:t>
      </w:r>
      <w:r w:rsidR="00787373" w:rsidRPr="00A221BF">
        <w:rPr>
          <w:rFonts w:asciiTheme="majorHAnsi" w:hAnsiTheme="majorHAnsi" w:cstheme="majorHAnsi"/>
        </w:rPr>
        <w:t>p</w:t>
      </w:r>
      <w:r w:rsidR="007A1BF9" w:rsidRPr="00A221BF">
        <w:rPr>
          <w:rFonts w:asciiTheme="majorHAnsi" w:hAnsiTheme="majorHAnsi" w:cstheme="majorHAnsi"/>
        </w:rPr>
        <w:t xml:space="preserve">rogram </w:t>
      </w:r>
      <w:r w:rsidR="00787373" w:rsidRPr="00A221BF">
        <w:rPr>
          <w:rFonts w:asciiTheme="majorHAnsi" w:hAnsiTheme="majorHAnsi" w:cstheme="majorHAnsi"/>
        </w:rPr>
        <w:t>s</w:t>
      </w:r>
      <w:r w:rsidR="007A1BF9" w:rsidRPr="00A221BF">
        <w:rPr>
          <w:rFonts w:asciiTheme="majorHAnsi" w:hAnsiTheme="majorHAnsi" w:cstheme="majorHAnsi"/>
        </w:rPr>
        <w:t>ite staff</w:t>
      </w:r>
      <w:r w:rsidR="00D465D9" w:rsidRPr="00A221BF">
        <w:rPr>
          <w:rFonts w:asciiTheme="majorHAnsi" w:hAnsiTheme="majorHAnsi" w:cstheme="majorHAnsi"/>
        </w:rPr>
        <w:t xml:space="preserve"> supervisors</w:t>
      </w:r>
      <w:r w:rsidR="007A1BF9" w:rsidRPr="00A221BF">
        <w:rPr>
          <w:rFonts w:asciiTheme="majorHAnsi" w:hAnsiTheme="majorHAnsi" w:cstheme="majorHAnsi"/>
        </w:rPr>
        <w:t xml:space="preserve">, and </w:t>
      </w:r>
      <w:r w:rsidR="00787373" w:rsidRPr="00A221BF">
        <w:rPr>
          <w:rFonts w:asciiTheme="majorHAnsi" w:hAnsiTheme="majorHAnsi" w:cstheme="majorHAnsi"/>
        </w:rPr>
        <w:t>p</w:t>
      </w:r>
      <w:r w:rsidR="007A1BF9" w:rsidRPr="00A221BF">
        <w:rPr>
          <w:rFonts w:asciiTheme="majorHAnsi" w:hAnsiTheme="majorHAnsi" w:cstheme="majorHAnsi"/>
        </w:rPr>
        <w:t xml:space="preserve">artner </w:t>
      </w:r>
      <w:r w:rsidR="00787373" w:rsidRPr="00A221BF">
        <w:rPr>
          <w:rFonts w:asciiTheme="majorHAnsi" w:hAnsiTheme="majorHAnsi" w:cstheme="majorHAnsi"/>
        </w:rPr>
        <w:t>o</w:t>
      </w:r>
      <w:r w:rsidR="007A1BF9" w:rsidRPr="00A221BF">
        <w:rPr>
          <w:rFonts w:asciiTheme="majorHAnsi" w:hAnsiTheme="majorHAnsi" w:cstheme="majorHAnsi"/>
        </w:rPr>
        <w:t xml:space="preserve">rganization </w:t>
      </w:r>
      <w:r w:rsidR="00D465D9" w:rsidRPr="00A221BF">
        <w:rPr>
          <w:rFonts w:asciiTheme="majorHAnsi" w:hAnsiTheme="majorHAnsi" w:cstheme="majorHAnsi"/>
        </w:rPr>
        <w:t>program coordinator</w:t>
      </w:r>
      <w:r w:rsidR="007A1BF9" w:rsidRPr="00A221BF">
        <w:rPr>
          <w:rFonts w:asciiTheme="majorHAnsi" w:hAnsiTheme="majorHAnsi" w:cstheme="majorHAnsi"/>
        </w:rPr>
        <w:t>s. Interviews are the likely forum to be used with staff (1-2 per site) and supervisors (generally 1 per site)</w:t>
      </w:r>
      <w:r w:rsidR="00B9325F" w:rsidRPr="00A221BF">
        <w:rPr>
          <w:rFonts w:asciiTheme="majorHAnsi" w:hAnsiTheme="majorHAnsi" w:cstheme="majorHAnsi"/>
        </w:rPr>
        <w:t xml:space="preserve"> given the low number of people at each site</w:t>
      </w:r>
      <w:r w:rsidR="007A1BF9" w:rsidRPr="00A221BF">
        <w:rPr>
          <w:rFonts w:asciiTheme="majorHAnsi" w:hAnsiTheme="majorHAnsi" w:cstheme="majorHAnsi"/>
        </w:rPr>
        <w:t xml:space="preserve">, while </w:t>
      </w:r>
      <w:r w:rsidR="00E16CA4" w:rsidRPr="00A221BF">
        <w:rPr>
          <w:rFonts w:asciiTheme="majorHAnsi" w:hAnsiTheme="majorHAnsi" w:cstheme="majorHAnsi"/>
        </w:rPr>
        <w:t xml:space="preserve">1-2 </w:t>
      </w:r>
      <w:r w:rsidR="007A1BF9" w:rsidRPr="00A221BF">
        <w:rPr>
          <w:rFonts w:asciiTheme="majorHAnsi" w:hAnsiTheme="majorHAnsi" w:cstheme="majorHAnsi"/>
        </w:rPr>
        <w:t xml:space="preserve">focus groups </w:t>
      </w:r>
      <w:r w:rsidR="00E16CA4" w:rsidRPr="00A221BF">
        <w:rPr>
          <w:rFonts w:asciiTheme="majorHAnsi" w:hAnsiTheme="majorHAnsi" w:cstheme="majorHAnsi"/>
        </w:rPr>
        <w:t xml:space="preserve">of 4-7 participants each </w:t>
      </w:r>
      <w:r w:rsidR="007A1BF9" w:rsidRPr="00A221BF">
        <w:rPr>
          <w:rFonts w:asciiTheme="majorHAnsi" w:hAnsiTheme="majorHAnsi" w:cstheme="majorHAnsi"/>
        </w:rPr>
        <w:t>would be used to gain feedback from members (</w:t>
      </w:r>
      <w:r w:rsidR="00E16CA4" w:rsidRPr="00A221BF">
        <w:rPr>
          <w:rFonts w:asciiTheme="majorHAnsi" w:hAnsiTheme="majorHAnsi" w:cstheme="majorHAnsi"/>
        </w:rPr>
        <w:t xml:space="preserve">4-10 per site). </w:t>
      </w:r>
      <w:r w:rsidRPr="00A221BF">
        <w:rPr>
          <w:rFonts w:asciiTheme="majorHAnsi" w:hAnsiTheme="majorHAnsi" w:cstheme="majorHAnsi"/>
        </w:rPr>
        <w:t xml:space="preserve">Separate semi-structured protocols will be developed for individual and focus group interviews with </w:t>
      </w:r>
      <w:bookmarkStart w:id="35" w:name="OLE_LINK19"/>
      <w:r w:rsidR="00787373" w:rsidRPr="00A221BF">
        <w:rPr>
          <w:rFonts w:asciiTheme="majorHAnsi" w:hAnsiTheme="majorHAnsi" w:cstheme="majorHAnsi"/>
        </w:rPr>
        <w:t>m</w:t>
      </w:r>
      <w:r w:rsidRPr="00A221BF">
        <w:rPr>
          <w:rFonts w:asciiTheme="majorHAnsi" w:hAnsiTheme="majorHAnsi" w:cstheme="majorHAnsi"/>
        </w:rPr>
        <w:t xml:space="preserve">embers, </w:t>
      </w:r>
      <w:r w:rsidR="00787373" w:rsidRPr="00A221BF">
        <w:rPr>
          <w:rFonts w:asciiTheme="majorHAnsi" w:hAnsiTheme="majorHAnsi" w:cstheme="majorHAnsi"/>
        </w:rPr>
        <w:t>s</w:t>
      </w:r>
      <w:r w:rsidRPr="00A221BF">
        <w:rPr>
          <w:rFonts w:asciiTheme="majorHAnsi" w:hAnsiTheme="majorHAnsi" w:cstheme="majorHAnsi"/>
        </w:rPr>
        <w:t>ite staff</w:t>
      </w:r>
      <w:r w:rsidR="00D465D9" w:rsidRPr="00A221BF">
        <w:rPr>
          <w:rFonts w:asciiTheme="majorHAnsi" w:hAnsiTheme="majorHAnsi" w:cstheme="majorHAnsi"/>
        </w:rPr>
        <w:t xml:space="preserve"> supervisors</w:t>
      </w:r>
      <w:r w:rsidRPr="00A221BF">
        <w:rPr>
          <w:rFonts w:asciiTheme="majorHAnsi" w:hAnsiTheme="majorHAnsi" w:cstheme="majorHAnsi"/>
        </w:rPr>
        <w:t xml:space="preserve">, and </w:t>
      </w:r>
      <w:r w:rsidR="00787373" w:rsidRPr="00A221BF">
        <w:rPr>
          <w:rFonts w:asciiTheme="majorHAnsi" w:hAnsiTheme="majorHAnsi" w:cstheme="majorHAnsi"/>
        </w:rPr>
        <w:t>p</w:t>
      </w:r>
      <w:r w:rsidRPr="00A221BF">
        <w:rPr>
          <w:rFonts w:asciiTheme="majorHAnsi" w:hAnsiTheme="majorHAnsi" w:cstheme="majorHAnsi"/>
        </w:rPr>
        <w:t xml:space="preserve">artner </w:t>
      </w:r>
      <w:r w:rsidR="00787373" w:rsidRPr="00A221BF">
        <w:rPr>
          <w:rFonts w:asciiTheme="majorHAnsi" w:hAnsiTheme="majorHAnsi" w:cstheme="majorHAnsi"/>
        </w:rPr>
        <w:t>o</w:t>
      </w:r>
      <w:r w:rsidRPr="00A221BF">
        <w:rPr>
          <w:rFonts w:asciiTheme="majorHAnsi" w:hAnsiTheme="majorHAnsi" w:cstheme="majorHAnsi"/>
        </w:rPr>
        <w:t>rganization</w:t>
      </w:r>
      <w:bookmarkEnd w:id="35"/>
      <w:r w:rsidR="00D465D9" w:rsidRPr="00A221BF">
        <w:rPr>
          <w:rFonts w:asciiTheme="majorHAnsi" w:hAnsiTheme="majorHAnsi" w:cstheme="majorHAnsi"/>
        </w:rPr>
        <w:t xml:space="preserve"> program coordinators</w:t>
      </w:r>
      <w:r w:rsidRPr="00A221BF">
        <w:rPr>
          <w:rFonts w:asciiTheme="majorHAnsi" w:hAnsiTheme="majorHAnsi" w:cstheme="majorHAnsi"/>
        </w:rPr>
        <w:t xml:space="preserve">. </w:t>
      </w:r>
      <w:r w:rsidR="00D91857" w:rsidRPr="00A221BF">
        <w:rPr>
          <w:rFonts w:asciiTheme="majorHAnsi" w:hAnsiTheme="majorHAnsi" w:cstheme="majorHAnsi"/>
        </w:rPr>
        <w:t xml:space="preserve">The protocols will be designed to last between 30 and 60 minutes. </w:t>
      </w:r>
      <w:r w:rsidR="00D82362" w:rsidRPr="00A221BF">
        <w:rPr>
          <w:rFonts w:asciiTheme="majorHAnsi" w:hAnsiTheme="majorHAnsi" w:cstheme="majorHAnsi"/>
        </w:rPr>
        <w:t xml:space="preserve">To promote a more interactive, and rich dialogue between evaluators and subjects, these interviews will prioritize open-ended questions addressing key topics related to the evaluation. </w:t>
      </w:r>
      <w:r w:rsidR="00B9325F" w:rsidRPr="00A221BF">
        <w:rPr>
          <w:rFonts w:asciiTheme="majorHAnsi" w:hAnsiTheme="majorHAnsi" w:cstheme="majorHAnsi"/>
        </w:rPr>
        <w:t>The research</w:t>
      </w:r>
      <w:r w:rsidRPr="00A221BF">
        <w:rPr>
          <w:rFonts w:asciiTheme="majorHAnsi" w:hAnsiTheme="majorHAnsi" w:cstheme="majorHAnsi"/>
        </w:rPr>
        <w:t xml:space="preserve"> questions will inform the focus of the interviews and include topics such as perceptions of community engagement</w:t>
      </w:r>
      <w:r w:rsidR="00402C5F" w:rsidRPr="00A221BF">
        <w:rPr>
          <w:rFonts w:asciiTheme="majorHAnsi" w:hAnsiTheme="majorHAnsi" w:cstheme="majorHAnsi"/>
        </w:rPr>
        <w:t xml:space="preserve"> implementation (RQs#1 &amp; 4)</w:t>
      </w:r>
      <w:r w:rsidRPr="00A221BF">
        <w:rPr>
          <w:rFonts w:asciiTheme="majorHAnsi" w:hAnsiTheme="majorHAnsi" w:cstheme="majorHAnsi"/>
        </w:rPr>
        <w:t xml:space="preserve">, barriers and facilitators to community engagement implementation at </w:t>
      </w:r>
      <w:r w:rsidR="00787373" w:rsidRPr="00A221BF">
        <w:rPr>
          <w:rFonts w:asciiTheme="majorHAnsi" w:hAnsiTheme="majorHAnsi" w:cstheme="majorHAnsi"/>
        </w:rPr>
        <w:t>p</w:t>
      </w:r>
      <w:r w:rsidRPr="00A221BF">
        <w:rPr>
          <w:rFonts w:asciiTheme="majorHAnsi" w:hAnsiTheme="majorHAnsi" w:cstheme="majorHAnsi"/>
        </w:rPr>
        <w:t xml:space="preserve">artner </w:t>
      </w:r>
      <w:r w:rsidR="00787373" w:rsidRPr="00A221BF">
        <w:rPr>
          <w:rFonts w:asciiTheme="majorHAnsi" w:hAnsiTheme="majorHAnsi" w:cstheme="majorHAnsi"/>
        </w:rPr>
        <w:t>o</w:t>
      </w:r>
      <w:r w:rsidRPr="00A221BF">
        <w:rPr>
          <w:rFonts w:asciiTheme="majorHAnsi" w:hAnsiTheme="majorHAnsi" w:cstheme="majorHAnsi"/>
        </w:rPr>
        <w:t>rganizations</w:t>
      </w:r>
      <w:r w:rsidR="00B9325F" w:rsidRPr="00A221BF">
        <w:rPr>
          <w:rFonts w:asciiTheme="majorHAnsi" w:hAnsiTheme="majorHAnsi" w:cstheme="majorHAnsi"/>
        </w:rPr>
        <w:t xml:space="preserve"> (RQ#1)</w:t>
      </w:r>
      <w:r w:rsidRPr="00A221BF">
        <w:rPr>
          <w:rFonts w:asciiTheme="majorHAnsi" w:hAnsiTheme="majorHAnsi" w:cstheme="majorHAnsi"/>
        </w:rPr>
        <w:t xml:space="preserve">, </w:t>
      </w:r>
      <w:bookmarkStart w:id="36" w:name="OLE_LINK36"/>
      <w:r w:rsidRPr="00A221BF">
        <w:rPr>
          <w:rFonts w:asciiTheme="majorHAnsi" w:hAnsiTheme="majorHAnsi" w:cstheme="majorHAnsi"/>
        </w:rPr>
        <w:t xml:space="preserve">the relationship between </w:t>
      </w:r>
      <w:r w:rsidR="00787373" w:rsidRPr="00A221BF">
        <w:rPr>
          <w:rFonts w:asciiTheme="majorHAnsi" w:hAnsiTheme="majorHAnsi" w:cstheme="majorHAnsi"/>
        </w:rPr>
        <w:t>m</w:t>
      </w:r>
      <w:r w:rsidRPr="00A221BF">
        <w:rPr>
          <w:rFonts w:asciiTheme="majorHAnsi" w:hAnsiTheme="majorHAnsi" w:cstheme="majorHAnsi"/>
        </w:rPr>
        <w:t>embers’ identities and proximity to community served or social issues addressed</w:t>
      </w:r>
      <w:r w:rsidR="00B9325F" w:rsidRPr="00A221BF">
        <w:rPr>
          <w:rFonts w:asciiTheme="majorHAnsi" w:hAnsiTheme="majorHAnsi" w:cstheme="majorHAnsi"/>
        </w:rPr>
        <w:t xml:space="preserve"> </w:t>
      </w:r>
      <w:bookmarkEnd w:id="36"/>
      <w:r w:rsidR="00B9325F" w:rsidRPr="00A221BF">
        <w:rPr>
          <w:rFonts w:asciiTheme="majorHAnsi" w:hAnsiTheme="majorHAnsi" w:cstheme="majorHAnsi"/>
        </w:rPr>
        <w:t>(RQ#3)</w:t>
      </w:r>
      <w:r w:rsidRPr="00A221BF">
        <w:rPr>
          <w:rFonts w:asciiTheme="majorHAnsi" w:hAnsiTheme="majorHAnsi" w:cstheme="majorHAnsi"/>
        </w:rPr>
        <w:t xml:space="preserve">, and community engagement </w:t>
      </w:r>
      <w:r w:rsidR="00402C5F" w:rsidRPr="00A221BF">
        <w:rPr>
          <w:rFonts w:asciiTheme="majorHAnsi" w:hAnsiTheme="majorHAnsi" w:cstheme="majorHAnsi"/>
        </w:rPr>
        <w:t>enhancements and supports (RQs#1 &amp; 2)</w:t>
      </w:r>
      <w:r w:rsidRPr="00A221BF">
        <w:rPr>
          <w:rFonts w:asciiTheme="majorHAnsi" w:hAnsiTheme="majorHAnsi" w:cstheme="majorHAnsi"/>
        </w:rPr>
        <w:t xml:space="preserve">. Most </w:t>
      </w:r>
      <w:r w:rsidR="00E16CA4" w:rsidRPr="00A221BF">
        <w:rPr>
          <w:rFonts w:asciiTheme="majorHAnsi" w:hAnsiTheme="majorHAnsi" w:cstheme="majorHAnsi"/>
        </w:rPr>
        <w:t>i</w:t>
      </w:r>
      <w:r w:rsidRPr="00A221BF">
        <w:rPr>
          <w:rFonts w:asciiTheme="majorHAnsi" w:hAnsiTheme="majorHAnsi" w:cstheme="majorHAnsi"/>
        </w:rPr>
        <w:t xml:space="preserve">nterviews </w:t>
      </w:r>
      <w:r w:rsidR="00E93A13" w:rsidRPr="00A221BF">
        <w:rPr>
          <w:rFonts w:asciiTheme="majorHAnsi" w:hAnsiTheme="majorHAnsi" w:cstheme="majorHAnsi"/>
        </w:rPr>
        <w:t xml:space="preserve">and focus groups </w:t>
      </w:r>
      <w:r w:rsidRPr="00A221BF">
        <w:rPr>
          <w:rFonts w:asciiTheme="majorHAnsi" w:hAnsiTheme="majorHAnsi" w:cstheme="majorHAnsi"/>
        </w:rPr>
        <w:t xml:space="preserve">will be conducted </w:t>
      </w:r>
      <w:r w:rsidR="00E93A13" w:rsidRPr="00A221BF">
        <w:rPr>
          <w:rFonts w:asciiTheme="majorHAnsi" w:hAnsiTheme="majorHAnsi" w:cstheme="majorHAnsi"/>
        </w:rPr>
        <w:t>in-</w:t>
      </w:r>
      <w:proofErr w:type="gramStart"/>
      <w:r w:rsidR="00E93A13" w:rsidRPr="00A221BF">
        <w:rPr>
          <w:rFonts w:asciiTheme="majorHAnsi" w:hAnsiTheme="majorHAnsi" w:cstheme="majorHAnsi"/>
        </w:rPr>
        <w:t>person</w:t>
      </w:r>
      <w:proofErr w:type="gramEnd"/>
      <w:r w:rsidR="00E93A13" w:rsidRPr="00A221BF">
        <w:rPr>
          <w:rFonts w:asciiTheme="majorHAnsi" w:hAnsiTheme="majorHAnsi" w:cstheme="majorHAnsi"/>
        </w:rPr>
        <w:t xml:space="preserve"> when possible, but some may need to be conducted </w:t>
      </w:r>
      <w:r w:rsidRPr="00A221BF">
        <w:rPr>
          <w:rFonts w:asciiTheme="majorHAnsi" w:hAnsiTheme="majorHAnsi" w:cstheme="majorHAnsi"/>
        </w:rPr>
        <w:t>remotely using online video technology or telephone.</w:t>
      </w:r>
      <w:r w:rsidR="00D82362" w:rsidRPr="00A221BF">
        <w:rPr>
          <w:rFonts w:asciiTheme="majorHAnsi" w:hAnsiTheme="majorHAnsi" w:cstheme="majorHAnsi"/>
        </w:rPr>
        <w:t xml:space="preserve"> </w:t>
      </w:r>
    </w:p>
    <w:p w14:paraId="358D391D" w14:textId="77777777" w:rsidR="00B96415" w:rsidRDefault="00B96415" w:rsidP="00A221BF">
      <w:pPr>
        <w:spacing w:line="240" w:lineRule="auto"/>
        <w:rPr>
          <w:rFonts w:asciiTheme="majorHAnsi" w:hAnsiTheme="majorHAnsi" w:cstheme="majorHAnsi"/>
        </w:rPr>
      </w:pPr>
    </w:p>
    <w:p w14:paraId="402B9596" w14:textId="77777777" w:rsidR="00B96415" w:rsidRDefault="00B96415" w:rsidP="00B96415">
      <w:pPr>
        <w:spacing w:line="240" w:lineRule="auto"/>
        <w:rPr>
          <w:rFonts w:asciiTheme="majorHAnsi" w:hAnsiTheme="majorHAnsi" w:cstheme="majorHAnsi"/>
        </w:rPr>
      </w:pPr>
      <w:r>
        <w:rPr>
          <w:rFonts w:asciiTheme="majorHAnsi" w:hAnsiTheme="majorHAnsi" w:cstheme="majorHAnsi"/>
        </w:rPr>
        <w:t xml:space="preserve">The program year phase of the study will span 10 months of data collection with </w:t>
      </w:r>
      <w:proofErr w:type="gramStart"/>
      <w:r>
        <w:rPr>
          <w:rFonts w:asciiTheme="majorHAnsi" w:hAnsiTheme="majorHAnsi" w:cstheme="majorHAnsi"/>
        </w:rPr>
        <w:t>the majority of</w:t>
      </w:r>
      <w:proofErr w:type="gramEnd"/>
      <w:r>
        <w:rPr>
          <w:rFonts w:asciiTheme="majorHAnsi" w:hAnsiTheme="majorHAnsi" w:cstheme="majorHAnsi"/>
        </w:rPr>
        <w:t xml:space="preserve"> data collection occurring in the second half of the program year, giving members the opportunity to become orientated to their work with partner organizations. </w:t>
      </w:r>
    </w:p>
    <w:p w14:paraId="5227D1C8" w14:textId="77777777" w:rsidR="00B96415" w:rsidRPr="00A221BF" w:rsidRDefault="00B96415" w:rsidP="00B96415">
      <w:pPr>
        <w:spacing w:line="240" w:lineRule="auto"/>
        <w:rPr>
          <w:rFonts w:asciiTheme="majorHAnsi" w:hAnsiTheme="majorHAnsi" w:cstheme="majorHAnsi"/>
        </w:rPr>
      </w:pPr>
    </w:p>
    <w:p w14:paraId="503F3E47" w14:textId="77777777" w:rsidR="00B96415" w:rsidRDefault="00B96415" w:rsidP="00B96415">
      <w:pPr>
        <w:spacing w:line="240" w:lineRule="auto"/>
        <w:rPr>
          <w:rFonts w:asciiTheme="majorHAnsi" w:hAnsiTheme="majorHAnsi" w:cstheme="majorHAnsi"/>
          <w:u w:val="single"/>
        </w:rPr>
      </w:pPr>
      <w:r>
        <w:rPr>
          <w:rFonts w:asciiTheme="majorHAnsi" w:hAnsiTheme="majorHAnsi" w:cstheme="majorHAnsi"/>
          <w:u w:val="single"/>
        </w:rPr>
        <w:t>Data Procedures for Member and Partner Organization Surveys</w:t>
      </w:r>
    </w:p>
    <w:p w14:paraId="3B0EBFE8" w14:textId="254503C9" w:rsidR="00600690" w:rsidRDefault="00B96415" w:rsidP="00B96415">
      <w:pPr>
        <w:spacing w:line="240" w:lineRule="auto"/>
        <w:rPr>
          <w:u w:val="single"/>
        </w:rPr>
      </w:pPr>
      <w:r>
        <w:rPr>
          <w:rFonts w:asciiTheme="majorHAnsi" w:hAnsiTheme="majorHAnsi" w:cstheme="majorHAnsi"/>
        </w:rPr>
        <w:t xml:space="preserve">Towards the beginning of the program year, the evaluator will obtain access to the Member Database to examine Members’ demographic characteristics from their program applications. The Member Exit Survey and the Partner Organization Exit Survey are both administered electronically on an annual basis </w:t>
      </w:r>
      <w:r>
        <w:rPr>
          <w:rFonts w:asciiTheme="majorHAnsi" w:hAnsiTheme="majorHAnsi" w:cstheme="majorHAnsi"/>
        </w:rPr>
        <w:lastRenderedPageBreak/>
        <w:t xml:space="preserve">by AOB at the end of each program year, and these data will be merged with the Member Database dataset. Potential respondents to the surveys receive a unique survey link via email address. </w:t>
      </w:r>
      <w:proofErr w:type="gramStart"/>
      <w:r>
        <w:rPr>
          <w:rFonts w:asciiTheme="majorHAnsi" w:hAnsiTheme="majorHAnsi" w:cstheme="majorHAnsi"/>
        </w:rPr>
        <w:t>All of</w:t>
      </w:r>
      <w:proofErr w:type="gramEnd"/>
      <w:r>
        <w:rPr>
          <w:rFonts w:asciiTheme="majorHAnsi" w:hAnsiTheme="majorHAnsi" w:cstheme="majorHAnsi"/>
        </w:rPr>
        <w:t xml:space="preserve"> the email addresses of respondents will have been recently updated within the past year.</w:t>
      </w:r>
      <w:r w:rsidR="00600690">
        <w:rPr>
          <w:u w:val="single"/>
        </w:rPr>
        <w:br w:type="page"/>
      </w:r>
    </w:p>
    <w:p w14:paraId="0EECB0AF" w14:textId="77777777" w:rsidR="00CE3B06" w:rsidRDefault="00CE3B06">
      <w:pPr>
        <w:rPr>
          <w:u w:val="single"/>
        </w:rPr>
        <w:sectPr w:rsidR="00CE3B06">
          <w:footerReference w:type="default" r:id="rId11"/>
          <w:pgSz w:w="12240" w:h="15840"/>
          <w:pgMar w:top="1440" w:right="1440" w:bottom="1440" w:left="1440" w:header="720" w:footer="720" w:gutter="0"/>
          <w:pgNumType w:start="1"/>
          <w:cols w:space="720"/>
        </w:sectPr>
      </w:pPr>
    </w:p>
    <w:p w14:paraId="04261515" w14:textId="1DD2CCFD" w:rsidR="002C1887" w:rsidRPr="00AA3DE7" w:rsidRDefault="00005848">
      <w:pPr>
        <w:rPr>
          <w:u w:val="single"/>
        </w:rPr>
      </w:pPr>
      <w:r w:rsidRPr="00AA3DE7">
        <w:rPr>
          <w:u w:val="single"/>
        </w:rPr>
        <w:lastRenderedPageBreak/>
        <w:t xml:space="preserve">Table </w:t>
      </w:r>
      <w:r w:rsidR="0063216B">
        <w:rPr>
          <w:u w:val="single"/>
        </w:rPr>
        <w:t>1</w:t>
      </w:r>
      <w:r w:rsidR="0063216B" w:rsidRPr="0063216B">
        <w:t>:</w:t>
      </w:r>
      <w:r w:rsidRPr="0063216B">
        <w:t xml:space="preserve"> Evaluation Questions, Data Sources, and </w:t>
      </w:r>
      <w:r w:rsidR="008164C4">
        <w:t>Analysi</w:t>
      </w:r>
      <w:r w:rsidRPr="0063216B">
        <w:t>s</w:t>
      </w:r>
    </w:p>
    <w:tbl>
      <w:tblPr>
        <w:tblW w:w="12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970"/>
        <w:gridCol w:w="4950"/>
      </w:tblGrid>
      <w:tr w:rsidR="002C1887" w14:paraId="0C51AF5F" w14:textId="77777777" w:rsidTr="00EC2612">
        <w:tc>
          <w:tcPr>
            <w:tcW w:w="4675" w:type="dxa"/>
          </w:tcPr>
          <w:p w14:paraId="555EC4BF" w14:textId="77777777" w:rsidR="002C1887" w:rsidRPr="00CE3B06" w:rsidRDefault="00005848">
            <w:pPr>
              <w:spacing w:line="240" w:lineRule="auto"/>
              <w:rPr>
                <w:rFonts w:ascii="Arial Narrow" w:hAnsi="Arial Narrow"/>
                <w:b/>
                <w:sz w:val="20"/>
                <w:szCs w:val="20"/>
              </w:rPr>
            </w:pPr>
            <w:r w:rsidRPr="00CE3B06">
              <w:rPr>
                <w:rFonts w:ascii="Arial Narrow" w:hAnsi="Arial Narrow"/>
                <w:b/>
                <w:sz w:val="20"/>
                <w:szCs w:val="20"/>
              </w:rPr>
              <w:t>Evaluation Question</w:t>
            </w:r>
          </w:p>
        </w:tc>
        <w:tc>
          <w:tcPr>
            <w:tcW w:w="2970" w:type="dxa"/>
          </w:tcPr>
          <w:p w14:paraId="2FAEB000" w14:textId="38BD06A3" w:rsidR="002C1887" w:rsidRPr="00CE3B06" w:rsidRDefault="00005848">
            <w:pPr>
              <w:spacing w:line="240" w:lineRule="auto"/>
              <w:rPr>
                <w:rFonts w:ascii="Arial Narrow" w:hAnsi="Arial Narrow"/>
                <w:b/>
                <w:sz w:val="20"/>
                <w:szCs w:val="20"/>
              </w:rPr>
            </w:pPr>
            <w:r w:rsidRPr="00CE3B06">
              <w:rPr>
                <w:rFonts w:ascii="Arial Narrow" w:hAnsi="Arial Narrow"/>
                <w:b/>
                <w:sz w:val="20"/>
                <w:szCs w:val="20"/>
              </w:rPr>
              <w:t>Data Sources</w:t>
            </w:r>
          </w:p>
        </w:tc>
        <w:tc>
          <w:tcPr>
            <w:tcW w:w="4950" w:type="dxa"/>
          </w:tcPr>
          <w:p w14:paraId="5BA2B6F5" w14:textId="7F25A8DF" w:rsidR="002C1887" w:rsidRPr="00CE3B06" w:rsidRDefault="008164C4">
            <w:pPr>
              <w:spacing w:line="240" w:lineRule="auto"/>
              <w:rPr>
                <w:rFonts w:ascii="Arial Narrow" w:hAnsi="Arial Narrow"/>
                <w:b/>
                <w:sz w:val="20"/>
                <w:szCs w:val="20"/>
              </w:rPr>
            </w:pPr>
            <w:r w:rsidRPr="00CE3B06">
              <w:rPr>
                <w:rFonts w:ascii="Arial Narrow" w:hAnsi="Arial Narrow"/>
                <w:b/>
                <w:sz w:val="20"/>
                <w:szCs w:val="20"/>
              </w:rPr>
              <w:t>Analysi</w:t>
            </w:r>
            <w:r w:rsidR="00701156" w:rsidRPr="00CE3B06">
              <w:rPr>
                <w:rFonts w:ascii="Arial Narrow" w:hAnsi="Arial Narrow"/>
                <w:b/>
                <w:sz w:val="20"/>
                <w:szCs w:val="20"/>
              </w:rPr>
              <w:t>s</w:t>
            </w:r>
          </w:p>
        </w:tc>
      </w:tr>
      <w:tr w:rsidR="002C1887" w14:paraId="265237DE" w14:textId="77777777" w:rsidTr="00EC2612">
        <w:trPr>
          <w:trHeight w:val="2339"/>
        </w:trPr>
        <w:tc>
          <w:tcPr>
            <w:tcW w:w="4675" w:type="dxa"/>
          </w:tcPr>
          <w:p w14:paraId="34C1853C" w14:textId="063DC1BA" w:rsidR="002C1887" w:rsidRPr="00CE3B06" w:rsidRDefault="00005848" w:rsidP="00CE3B06">
            <w:pPr>
              <w:spacing w:line="240" w:lineRule="auto"/>
              <w:rPr>
                <w:rFonts w:ascii="Arial Narrow" w:hAnsi="Arial Narrow"/>
                <w:sz w:val="20"/>
                <w:szCs w:val="20"/>
              </w:rPr>
            </w:pPr>
            <w:bookmarkStart w:id="37" w:name="_Hlk140992038"/>
            <w:r w:rsidRPr="00CE3B06">
              <w:rPr>
                <w:rFonts w:ascii="Arial Narrow" w:hAnsi="Arial Narrow"/>
                <w:sz w:val="20"/>
                <w:szCs w:val="20"/>
              </w:rPr>
              <w:t xml:space="preserve">1. </w:t>
            </w:r>
            <w:r w:rsidR="00D668C4" w:rsidRPr="00CE3B06">
              <w:rPr>
                <w:rFonts w:ascii="Arial Narrow" w:hAnsi="Arial Narrow"/>
                <w:sz w:val="20"/>
                <w:szCs w:val="20"/>
              </w:rPr>
              <w:t xml:space="preserve">To what extent are AmeriCorps members implementing the AOB core curriculum (i.e., </w:t>
            </w:r>
            <w:r w:rsidR="00D668C4" w:rsidRPr="00CE3B06">
              <w:rPr>
                <w:rFonts w:ascii="Arial Narrow" w:hAnsi="Arial Narrow"/>
                <w:sz w:val="20"/>
                <w:szCs w:val="20"/>
                <w:highlight w:val="white"/>
              </w:rPr>
              <w:t>ABCD, community outreach, volunteer engagement and management, and community collaboration</w:t>
            </w:r>
            <w:r w:rsidR="00D668C4" w:rsidRPr="00CE3B06">
              <w:rPr>
                <w:rFonts w:ascii="Arial Narrow" w:hAnsi="Arial Narrow"/>
                <w:sz w:val="20"/>
                <w:szCs w:val="20"/>
              </w:rPr>
              <w:t>) with fidelity?</w:t>
            </w:r>
          </w:p>
          <w:p w14:paraId="1D4EE8AA" w14:textId="25F01C06" w:rsidR="00DC6B85" w:rsidRPr="00CE3B06" w:rsidRDefault="00DC6B85" w:rsidP="00CE3B06">
            <w:pPr>
              <w:pStyle w:val="ListNumber"/>
              <w:spacing w:after="0" w:line="240" w:lineRule="auto"/>
              <w:ind w:left="360"/>
              <w:rPr>
                <w:rFonts w:ascii="Arial Narrow" w:hAnsi="Arial Narrow" w:cs="Arial"/>
                <w:sz w:val="20"/>
                <w:szCs w:val="20"/>
              </w:rPr>
            </w:pPr>
            <w:r w:rsidRPr="00CE3B06">
              <w:rPr>
                <w:rFonts w:ascii="Arial Narrow" w:hAnsi="Arial Narrow" w:cs="Arial"/>
                <w:sz w:val="20"/>
                <w:szCs w:val="20"/>
              </w:rPr>
              <w:t xml:space="preserve">a. What additional supports would help AmeriCorps members better deliver AOB capacity building activities at their partner organizations? </w:t>
            </w:r>
          </w:p>
          <w:p w14:paraId="377C973D" w14:textId="4F6D2449" w:rsidR="002C1887" w:rsidRPr="00CE3B06" w:rsidRDefault="00DC6B85" w:rsidP="00CE3B06">
            <w:pPr>
              <w:spacing w:line="240" w:lineRule="auto"/>
              <w:ind w:left="430"/>
              <w:rPr>
                <w:rFonts w:ascii="Arial Narrow" w:hAnsi="Arial Narrow"/>
                <w:sz w:val="20"/>
                <w:szCs w:val="20"/>
              </w:rPr>
            </w:pPr>
            <w:r w:rsidRPr="00CE3B06">
              <w:rPr>
                <w:rFonts w:ascii="Arial Narrow" w:hAnsi="Arial Narrow"/>
                <w:sz w:val="20"/>
                <w:szCs w:val="20"/>
              </w:rPr>
              <w:t>b. What are possible facilitators and barriers to implementation?</w:t>
            </w:r>
          </w:p>
        </w:tc>
        <w:tc>
          <w:tcPr>
            <w:tcW w:w="2970" w:type="dxa"/>
          </w:tcPr>
          <w:p w14:paraId="309755A2" w14:textId="16319E4A" w:rsidR="00767A45" w:rsidRPr="00CE3B06" w:rsidRDefault="00767A45" w:rsidP="00827925">
            <w:pPr>
              <w:numPr>
                <w:ilvl w:val="0"/>
                <w:numId w:val="6"/>
              </w:numPr>
              <w:spacing w:line="240" w:lineRule="auto"/>
              <w:ind w:left="250" w:hanging="250"/>
              <w:rPr>
                <w:rFonts w:ascii="Arial Narrow" w:hAnsi="Arial Narrow"/>
                <w:sz w:val="20"/>
                <w:szCs w:val="20"/>
              </w:rPr>
            </w:pPr>
            <w:bookmarkStart w:id="38" w:name="OLE_LINK15"/>
            <w:r w:rsidRPr="00CE3B06">
              <w:rPr>
                <w:rFonts w:ascii="Arial Narrow" w:hAnsi="Arial Narrow"/>
                <w:sz w:val="20"/>
                <w:szCs w:val="20"/>
              </w:rPr>
              <w:t>Structured observations of members in the first and fifth month</w:t>
            </w:r>
          </w:p>
          <w:p w14:paraId="42839982" w14:textId="2D065104" w:rsidR="00E16CA4" w:rsidRPr="00CE3B06" w:rsidRDefault="00E16CA4" w:rsidP="00827925">
            <w:pPr>
              <w:numPr>
                <w:ilvl w:val="0"/>
                <w:numId w:val="6"/>
              </w:numPr>
              <w:spacing w:line="240" w:lineRule="auto"/>
              <w:ind w:left="250" w:hanging="250"/>
              <w:rPr>
                <w:rFonts w:ascii="Arial Narrow" w:hAnsi="Arial Narrow"/>
                <w:iCs/>
                <w:sz w:val="20"/>
                <w:szCs w:val="20"/>
              </w:rPr>
            </w:pPr>
            <w:r w:rsidRPr="00CE3B06">
              <w:rPr>
                <w:rFonts w:ascii="Arial Narrow" w:hAnsi="Arial Narrow"/>
                <w:iCs/>
                <w:sz w:val="20"/>
                <w:szCs w:val="20"/>
              </w:rPr>
              <w:t>Member Exit Survey</w:t>
            </w:r>
          </w:p>
          <w:p w14:paraId="1020B5FE" w14:textId="1C4BEB61" w:rsidR="00DA3E6E" w:rsidRPr="00CE3B06" w:rsidRDefault="00DA3E6E" w:rsidP="00827925">
            <w:pPr>
              <w:numPr>
                <w:ilvl w:val="0"/>
                <w:numId w:val="6"/>
              </w:numPr>
              <w:spacing w:line="240" w:lineRule="auto"/>
              <w:ind w:left="250" w:hanging="250"/>
              <w:rPr>
                <w:rFonts w:ascii="Arial Narrow" w:hAnsi="Arial Narrow"/>
                <w:iCs/>
                <w:sz w:val="20"/>
                <w:szCs w:val="20"/>
              </w:rPr>
            </w:pPr>
            <w:bookmarkStart w:id="39" w:name="OLE_LINK30"/>
            <w:r w:rsidRPr="00CE3B06">
              <w:rPr>
                <w:rFonts w:ascii="Arial Narrow" w:hAnsi="Arial Narrow"/>
                <w:iCs/>
                <w:sz w:val="20"/>
                <w:szCs w:val="20"/>
              </w:rPr>
              <w:t>Partner Organization Exit Survey</w:t>
            </w:r>
            <w:bookmarkEnd w:id="39"/>
          </w:p>
          <w:p w14:paraId="6B002730" w14:textId="303E5177" w:rsidR="00701156" w:rsidRPr="00CE3B06" w:rsidRDefault="00E16CA4" w:rsidP="00827925">
            <w:pPr>
              <w:numPr>
                <w:ilvl w:val="0"/>
                <w:numId w:val="6"/>
              </w:numPr>
              <w:spacing w:line="240" w:lineRule="auto"/>
              <w:ind w:left="250" w:hanging="250"/>
              <w:rPr>
                <w:rFonts w:ascii="Arial Narrow" w:hAnsi="Arial Narrow"/>
                <w:sz w:val="20"/>
                <w:szCs w:val="20"/>
              </w:rPr>
            </w:pPr>
            <w:bookmarkStart w:id="40" w:name="OLE_LINK20"/>
            <w:bookmarkEnd w:id="38"/>
            <w:r w:rsidRPr="00CE3B06">
              <w:rPr>
                <w:rFonts w:ascii="Arial Narrow" w:hAnsi="Arial Narrow"/>
                <w:sz w:val="20"/>
                <w:szCs w:val="20"/>
              </w:rPr>
              <w:t>Interviews and</w:t>
            </w:r>
            <w:r w:rsidR="00701156" w:rsidRPr="00CE3B06">
              <w:rPr>
                <w:rFonts w:ascii="Arial Narrow" w:hAnsi="Arial Narrow"/>
                <w:sz w:val="20"/>
                <w:szCs w:val="20"/>
              </w:rPr>
              <w:t xml:space="preserve"> focus groups with AmeriCorps members</w:t>
            </w:r>
            <w:r w:rsidRPr="00CE3B06">
              <w:rPr>
                <w:rFonts w:ascii="Arial Narrow" w:hAnsi="Arial Narrow"/>
                <w:sz w:val="20"/>
                <w:szCs w:val="20"/>
              </w:rPr>
              <w:t xml:space="preserve">, </w:t>
            </w:r>
            <w:proofErr w:type="gramStart"/>
            <w:r w:rsidR="00FF0C55" w:rsidRPr="00CE3B06">
              <w:rPr>
                <w:rFonts w:ascii="Arial Narrow" w:hAnsi="Arial Narrow"/>
                <w:sz w:val="20"/>
                <w:szCs w:val="20"/>
              </w:rPr>
              <w:t>site  staff</w:t>
            </w:r>
            <w:proofErr w:type="gramEnd"/>
            <w:r w:rsidR="00D465D9">
              <w:rPr>
                <w:rFonts w:ascii="Arial Narrow" w:hAnsi="Arial Narrow"/>
                <w:sz w:val="20"/>
                <w:szCs w:val="20"/>
              </w:rPr>
              <w:t xml:space="preserve"> supervisors</w:t>
            </w:r>
            <w:r w:rsidRPr="00CE3B06">
              <w:rPr>
                <w:rFonts w:ascii="Arial Narrow" w:hAnsi="Arial Narrow"/>
                <w:sz w:val="20"/>
                <w:szCs w:val="20"/>
              </w:rPr>
              <w:t xml:space="preserve">, and partner organization </w:t>
            </w:r>
            <w:r w:rsidR="00D465D9">
              <w:rPr>
                <w:rFonts w:ascii="Arial Narrow" w:hAnsi="Arial Narrow"/>
                <w:sz w:val="20"/>
                <w:szCs w:val="20"/>
              </w:rPr>
              <w:t>program coordinators</w:t>
            </w:r>
            <w:bookmarkEnd w:id="40"/>
          </w:p>
        </w:tc>
        <w:tc>
          <w:tcPr>
            <w:tcW w:w="4950" w:type="dxa"/>
          </w:tcPr>
          <w:p w14:paraId="7B53E866" w14:textId="1E1CDE55" w:rsidR="00537152" w:rsidRPr="00CE3B06" w:rsidRDefault="009B4E59" w:rsidP="00F57F5D">
            <w:pPr>
              <w:numPr>
                <w:ilvl w:val="0"/>
                <w:numId w:val="6"/>
              </w:numPr>
              <w:spacing w:line="240" w:lineRule="auto"/>
              <w:ind w:left="250" w:hanging="250"/>
              <w:rPr>
                <w:rFonts w:ascii="Arial Narrow" w:hAnsi="Arial Narrow"/>
                <w:sz w:val="20"/>
                <w:szCs w:val="20"/>
              </w:rPr>
            </w:pPr>
            <w:r w:rsidRPr="00CE3B06">
              <w:rPr>
                <w:rFonts w:ascii="Arial Narrow" w:hAnsi="Arial Narrow"/>
                <w:sz w:val="20"/>
                <w:szCs w:val="20"/>
              </w:rPr>
              <w:t>A</w:t>
            </w:r>
            <w:r w:rsidR="00DC6B85" w:rsidRPr="00CE3B06">
              <w:rPr>
                <w:rFonts w:ascii="Arial Narrow" w:hAnsi="Arial Narrow"/>
                <w:sz w:val="20"/>
                <w:szCs w:val="20"/>
              </w:rPr>
              <w:t xml:space="preserve">verage quality scores of members </w:t>
            </w:r>
            <w:proofErr w:type="gramStart"/>
            <w:r w:rsidRPr="00CE3B06">
              <w:rPr>
                <w:rFonts w:ascii="Arial Narrow" w:hAnsi="Arial Narrow"/>
                <w:sz w:val="20"/>
                <w:szCs w:val="20"/>
              </w:rPr>
              <w:t>‘ observations</w:t>
            </w:r>
            <w:proofErr w:type="gramEnd"/>
            <w:r w:rsidRPr="00CE3B06">
              <w:rPr>
                <w:rFonts w:ascii="Arial Narrow" w:hAnsi="Arial Narrow"/>
                <w:sz w:val="20"/>
                <w:szCs w:val="20"/>
              </w:rPr>
              <w:t xml:space="preserve"> </w:t>
            </w:r>
            <w:r w:rsidR="00DC6B85" w:rsidRPr="00CE3B06">
              <w:rPr>
                <w:rFonts w:ascii="Arial Narrow" w:hAnsi="Arial Narrow"/>
                <w:sz w:val="20"/>
                <w:szCs w:val="20"/>
              </w:rPr>
              <w:t>(</w:t>
            </w:r>
            <w:r w:rsidR="006E0E5F" w:rsidRPr="00CE3B06">
              <w:rPr>
                <w:rFonts w:ascii="Arial Narrow" w:hAnsi="Arial Narrow"/>
                <w:sz w:val="20"/>
                <w:szCs w:val="20"/>
              </w:rPr>
              <w:t>on</w:t>
            </w:r>
            <w:r w:rsidR="00DC6B85" w:rsidRPr="00CE3B06">
              <w:rPr>
                <w:rFonts w:ascii="Arial Narrow" w:hAnsi="Arial Narrow"/>
                <w:sz w:val="20"/>
                <w:szCs w:val="20"/>
              </w:rPr>
              <w:t xml:space="preserve"> each major </w:t>
            </w:r>
            <w:r w:rsidR="006E0E5F" w:rsidRPr="00CE3B06">
              <w:rPr>
                <w:rFonts w:ascii="Arial Narrow" w:hAnsi="Arial Narrow"/>
                <w:sz w:val="20"/>
                <w:szCs w:val="20"/>
              </w:rPr>
              <w:t>element</w:t>
            </w:r>
            <w:r w:rsidRPr="00CE3B06">
              <w:rPr>
                <w:rFonts w:ascii="Arial Narrow" w:hAnsi="Arial Narrow"/>
                <w:sz w:val="20"/>
                <w:szCs w:val="20"/>
              </w:rPr>
              <w:t>)</w:t>
            </w:r>
            <w:r w:rsidR="00537152" w:rsidRPr="00CE3B06">
              <w:rPr>
                <w:rFonts w:ascii="Arial Narrow" w:hAnsi="Arial Narrow"/>
                <w:sz w:val="20"/>
                <w:szCs w:val="20"/>
              </w:rPr>
              <w:t xml:space="preserve"> and</w:t>
            </w:r>
            <w:r w:rsidR="000920BC" w:rsidRPr="00CE3B06">
              <w:rPr>
                <w:rFonts w:ascii="Arial Narrow" w:hAnsi="Arial Narrow"/>
                <w:sz w:val="20"/>
                <w:szCs w:val="20"/>
              </w:rPr>
              <w:t xml:space="preserve"> </w:t>
            </w:r>
            <w:r w:rsidR="00827925" w:rsidRPr="00CE3B06">
              <w:rPr>
                <w:rFonts w:ascii="Arial Narrow" w:hAnsi="Arial Narrow"/>
                <w:sz w:val="20"/>
                <w:szCs w:val="20"/>
              </w:rPr>
              <w:t>examine observer notes for patterns, themes, or useful comments</w:t>
            </w:r>
            <w:bookmarkStart w:id="41" w:name="OLE_LINK29"/>
            <w:r w:rsidR="00537152" w:rsidRPr="00CE3B06">
              <w:rPr>
                <w:rFonts w:ascii="Arial Narrow" w:hAnsi="Arial Narrow"/>
                <w:sz w:val="20"/>
                <w:szCs w:val="20"/>
              </w:rPr>
              <w:t xml:space="preserve">. </w:t>
            </w:r>
            <w:r w:rsidR="00827925" w:rsidRPr="00CE3B06">
              <w:rPr>
                <w:rFonts w:ascii="Arial Narrow" w:hAnsi="Arial Narrow"/>
                <w:sz w:val="20"/>
                <w:szCs w:val="20"/>
              </w:rPr>
              <w:t xml:space="preserve">[If find variation in implementation quality] cross reference findings with AmeriCorps member and site demographic </w:t>
            </w:r>
            <w:proofErr w:type="gramStart"/>
            <w:r w:rsidR="00827925" w:rsidRPr="00CE3B06">
              <w:rPr>
                <w:rFonts w:ascii="Arial Narrow" w:hAnsi="Arial Narrow"/>
                <w:sz w:val="20"/>
                <w:szCs w:val="20"/>
              </w:rPr>
              <w:t>data</w:t>
            </w:r>
            <w:proofErr w:type="gramEnd"/>
            <w:r w:rsidR="00827925" w:rsidRPr="00CE3B06">
              <w:rPr>
                <w:rFonts w:ascii="Arial Narrow" w:hAnsi="Arial Narrow"/>
                <w:sz w:val="20"/>
                <w:szCs w:val="20"/>
              </w:rPr>
              <w:t xml:space="preserve"> </w:t>
            </w:r>
          </w:p>
          <w:p w14:paraId="7FEC464F" w14:textId="58234F7E" w:rsidR="00827925" w:rsidRPr="00CE3B06" w:rsidRDefault="00A53E82" w:rsidP="00537152">
            <w:pPr>
              <w:numPr>
                <w:ilvl w:val="0"/>
                <w:numId w:val="6"/>
              </w:numPr>
              <w:spacing w:line="240" w:lineRule="auto"/>
              <w:ind w:left="250" w:hanging="250"/>
              <w:rPr>
                <w:rFonts w:ascii="Arial Narrow" w:hAnsi="Arial Narrow"/>
                <w:sz w:val="20"/>
                <w:szCs w:val="20"/>
              </w:rPr>
            </w:pPr>
            <w:bookmarkStart w:id="42" w:name="OLE_LINK37"/>
            <w:r w:rsidRPr="00CE3B06">
              <w:rPr>
                <w:rFonts w:ascii="Arial Narrow" w:hAnsi="Arial Narrow"/>
                <w:sz w:val="20"/>
                <w:szCs w:val="20"/>
              </w:rPr>
              <w:t>Examine d</w:t>
            </w:r>
            <w:r w:rsidR="00DC6B85" w:rsidRPr="00CE3B06">
              <w:rPr>
                <w:rFonts w:ascii="Arial Narrow" w:hAnsi="Arial Narrow"/>
                <w:sz w:val="20"/>
                <w:szCs w:val="20"/>
              </w:rPr>
              <w:t>ata from member</w:t>
            </w:r>
            <w:r w:rsidR="00827925" w:rsidRPr="00CE3B06">
              <w:rPr>
                <w:rFonts w:ascii="Arial Narrow" w:hAnsi="Arial Narrow"/>
                <w:sz w:val="20"/>
                <w:szCs w:val="20"/>
              </w:rPr>
              <w:t>, site staff, and partner organization</w:t>
            </w:r>
            <w:r w:rsidR="00DC6B85" w:rsidRPr="00CE3B06">
              <w:rPr>
                <w:rFonts w:ascii="Arial Narrow" w:hAnsi="Arial Narrow"/>
                <w:sz w:val="20"/>
                <w:szCs w:val="20"/>
              </w:rPr>
              <w:t xml:space="preserve"> </w:t>
            </w:r>
            <w:r w:rsidR="00827925" w:rsidRPr="00CE3B06">
              <w:rPr>
                <w:rFonts w:ascii="Arial Narrow" w:hAnsi="Arial Narrow"/>
                <w:sz w:val="20"/>
                <w:szCs w:val="20"/>
              </w:rPr>
              <w:t>interviews/</w:t>
            </w:r>
            <w:r w:rsidR="00DC6B85" w:rsidRPr="00CE3B06">
              <w:rPr>
                <w:rFonts w:ascii="Arial Narrow" w:hAnsi="Arial Narrow"/>
                <w:sz w:val="20"/>
                <w:szCs w:val="20"/>
              </w:rPr>
              <w:t>f</w:t>
            </w:r>
            <w:r w:rsidR="00701156" w:rsidRPr="00CE3B06">
              <w:rPr>
                <w:rFonts w:ascii="Arial Narrow" w:hAnsi="Arial Narrow"/>
                <w:sz w:val="20"/>
                <w:szCs w:val="20"/>
              </w:rPr>
              <w:t xml:space="preserve">ocus groups </w:t>
            </w:r>
            <w:r w:rsidR="00DC6B85" w:rsidRPr="00CE3B06">
              <w:rPr>
                <w:rFonts w:ascii="Arial Narrow" w:hAnsi="Arial Narrow"/>
                <w:sz w:val="20"/>
                <w:szCs w:val="20"/>
              </w:rPr>
              <w:t>for themes on</w:t>
            </w:r>
            <w:r w:rsidR="00701156" w:rsidRPr="00CE3B06">
              <w:rPr>
                <w:rFonts w:ascii="Arial Narrow" w:hAnsi="Arial Narrow"/>
                <w:sz w:val="20"/>
                <w:szCs w:val="20"/>
              </w:rPr>
              <w:t xml:space="preserve"> </w:t>
            </w:r>
            <w:bookmarkEnd w:id="42"/>
            <w:r w:rsidR="00827925" w:rsidRPr="00CE3B06">
              <w:rPr>
                <w:rFonts w:ascii="Arial Narrow" w:hAnsi="Arial Narrow"/>
                <w:sz w:val="20"/>
                <w:szCs w:val="20"/>
              </w:rPr>
              <w:t>participants’</w:t>
            </w:r>
            <w:r w:rsidR="00701156" w:rsidRPr="00CE3B06">
              <w:rPr>
                <w:rFonts w:ascii="Arial Narrow" w:hAnsi="Arial Narrow"/>
                <w:sz w:val="20"/>
                <w:szCs w:val="20"/>
              </w:rPr>
              <w:t xml:space="preserve"> perspectives on the successes</w:t>
            </w:r>
            <w:r w:rsidR="00827925" w:rsidRPr="00CE3B06">
              <w:rPr>
                <w:rFonts w:ascii="Arial Narrow" w:hAnsi="Arial Narrow"/>
                <w:sz w:val="20"/>
                <w:szCs w:val="20"/>
              </w:rPr>
              <w:t xml:space="preserve">, </w:t>
            </w:r>
            <w:r w:rsidR="00701156" w:rsidRPr="00CE3B06">
              <w:rPr>
                <w:rFonts w:ascii="Arial Narrow" w:hAnsi="Arial Narrow"/>
                <w:sz w:val="20"/>
                <w:szCs w:val="20"/>
              </w:rPr>
              <w:t>challenges</w:t>
            </w:r>
            <w:r w:rsidR="00827925" w:rsidRPr="00CE3B06">
              <w:rPr>
                <w:rFonts w:ascii="Arial Narrow" w:hAnsi="Arial Narrow"/>
                <w:sz w:val="20"/>
                <w:szCs w:val="20"/>
              </w:rPr>
              <w:t>, and needed supports</w:t>
            </w:r>
            <w:r w:rsidR="00701156" w:rsidRPr="00CE3B06">
              <w:rPr>
                <w:rFonts w:ascii="Arial Narrow" w:hAnsi="Arial Narrow"/>
                <w:sz w:val="20"/>
                <w:szCs w:val="20"/>
              </w:rPr>
              <w:t xml:space="preserve"> </w:t>
            </w:r>
            <w:r w:rsidR="00827925" w:rsidRPr="00CE3B06">
              <w:rPr>
                <w:rFonts w:ascii="Arial Narrow" w:hAnsi="Arial Narrow"/>
                <w:sz w:val="20"/>
                <w:szCs w:val="20"/>
              </w:rPr>
              <w:t>for</w:t>
            </w:r>
            <w:r w:rsidR="00DC6B85" w:rsidRPr="00CE3B06">
              <w:rPr>
                <w:rFonts w:ascii="Arial Narrow" w:hAnsi="Arial Narrow"/>
                <w:sz w:val="20"/>
                <w:szCs w:val="20"/>
              </w:rPr>
              <w:t xml:space="preserve"> </w:t>
            </w:r>
            <w:r w:rsidR="00701156" w:rsidRPr="00CE3B06">
              <w:rPr>
                <w:rFonts w:ascii="Arial Narrow" w:hAnsi="Arial Narrow"/>
                <w:sz w:val="20"/>
                <w:szCs w:val="20"/>
              </w:rPr>
              <w:t xml:space="preserve">implementing </w:t>
            </w:r>
            <w:r w:rsidR="00846C55" w:rsidRPr="00CE3B06">
              <w:rPr>
                <w:rFonts w:ascii="Arial Narrow" w:hAnsi="Arial Narrow"/>
                <w:sz w:val="20"/>
                <w:szCs w:val="20"/>
              </w:rPr>
              <w:t>core curriculum</w:t>
            </w:r>
            <w:bookmarkEnd w:id="41"/>
          </w:p>
        </w:tc>
      </w:tr>
      <w:bookmarkEnd w:id="37"/>
      <w:tr w:rsidR="002C1887" w14:paraId="5CC72A07" w14:textId="77777777" w:rsidTr="00EC2612">
        <w:trPr>
          <w:trHeight w:val="2150"/>
        </w:trPr>
        <w:tc>
          <w:tcPr>
            <w:tcW w:w="4675" w:type="dxa"/>
          </w:tcPr>
          <w:p w14:paraId="3D916E49" w14:textId="04BCC592" w:rsidR="002C1887" w:rsidRPr="00CE3B06" w:rsidRDefault="00005848">
            <w:pPr>
              <w:spacing w:line="240" w:lineRule="auto"/>
              <w:rPr>
                <w:rFonts w:ascii="Arial Narrow" w:hAnsi="Arial Narrow"/>
                <w:sz w:val="20"/>
                <w:szCs w:val="20"/>
              </w:rPr>
            </w:pPr>
            <w:r w:rsidRPr="00CE3B06">
              <w:rPr>
                <w:rFonts w:ascii="Arial Narrow" w:hAnsi="Arial Narrow"/>
                <w:sz w:val="20"/>
                <w:szCs w:val="20"/>
              </w:rPr>
              <w:t xml:space="preserve">2. </w:t>
            </w:r>
            <w:r w:rsidR="00D668C4" w:rsidRPr="00CE3B06">
              <w:rPr>
                <w:rFonts w:ascii="Arial Narrow" w:hAnsi="Arial Narrow"/>
                <w:sz w:val="20"/>
                <w:szCs w:val="20"/>
              </w:rPr>
              <w:t xml:space="preserve">In addition to the core curriculum training, </w:t>
            </w:r>
            <w:bookmarkStart w:id="43" w:name="OLE_LINK31"/>
            <w:r w:rsidR="00D668C4" w:rsidRPr="00CE3B06">
              <w:rPr>
                <w:rFonts w:ascii="Arial Narrow" w:hAnsi="Arial Narrow"/>
                <w:sz w:val="20"/>
                <w:szCs w:val="20"/>
              </w:rPr>
              <w:t>how are program sites enhancing member leadership in community engagement? How do community engagement activities differ across program sites</w:t>
            </w:r>
            <w:bookmarkEnd w:id="43"/>
            <w:r w:rsidR="00D668C4" w:rsidRPr="00CE3B06">
              <w:rPr>
                <w:rFonts w:ascii="Arial Narrow" w:hAnsi="Arial Narrow"/>
                <w:sz w:val="20"/>
                <w:szCs w:val="20"/>
              </w:rPr>
              <w:t>?</w:t>
            </w:r>
          </w:p>
        </w:tc>
        <w:tc>
          <w:tcPr>
            <w:tcW w:w="2970" w:type="dxa"/>
          </w:tcPr>
          <w:p w14:paraId="17871913" w14:textId="25E35FE6" w:rsidR="00DA3E6E" w:rsidRPr="00CE3B06" w:rsidRDefault="00DA3E6E" w:rsidP="00C76463">
            <w:pPr>
              <w:numPr>
                <w:ilvl w:val="0"/>
                <w:numId w:val="7"/>
              </w:numPr>
              <w:spacing w:line="240" w:lineRule="auto"/>
              <w:ind w:left="250" w:hanging="250"/>
              <w:rPr>
                <w:rFonts w:ascii="Arial Narrow" w:hAnsi="Arial Narrow"/>
                <w:sz w:val="20"/>
                <w:szCs w:val="20"/>
              </w:rPr>
            </w:pPr>
            <w:r w:rsidRPr="00CE3B06">
              <w:rPr>
                <w:rFonts w:ascii="Arial Narrow" w:hAnsi="Arial Narrow"/>
                <w:sz w:val="20"/>
                <w:szCs w:val="20"/>
              </w:rPr>
              <w:t>Member Exit Survey</w:t>
            </w:r>
          </w:p>
          <w:p w14:paraId="0A86B622" w14:textId="4FD4D4B9" w:rsidR="00207800" w:rsidRPr="00CE3B06" w:rsidRDefault="00207800" w:rsidP="00C76463">
            <w:pPr>
              <w:numPr>
                <w:ilvl w:val="0"/>
                <w:numId w:val="7"/>
              </w:numPr>
              <w:spacing w:line="240" w:lineRule="auto"/>
              <w:ind w:left="250" w:hanging="250"/>
              <w:rPr>
                <w:rFonts w:ascii="Arial Narrow" w:hAnsi="Arial Narrow"/>
                <w:sz w:val="20"/>
                <w:szCs w:val="20"/>
              </w:rPr>
            </w:pPr>
            <w:r w:rsidRPr="00CE3B06">
              <w:rPr>
                <w:rFonts w:ascii="Arial Narrow" w:hAnsi="Arial Narrow"/>
                <w:iCs/>
                <w:sz w:val="20"/>
                <w:szCs w:val="20"/>
              </w:rPr>
              <w:t>Partner Organization Exit Survey</w:t>
            </w:r>
          </w:p>
          <w:p w14:paraId="0F40C083" w14:textId="7221D8CD" w:rsidR="002C1887" w:rsidRPr="00CE3B06" w:rsidRDefault="00005848" w:rsidP="00C76463">
            <w:pPr>
              <w:numPr>
                <w:ilvl w:val="0"/>
                <w:numId w:val="7"/>
              </w:numPr>
              <w:spacing w:line="240" w:lineRule="auto"/>
              <w:ind w:left="250" w:hanging="250"/>
              <w:rPr>
                <w:rFonts w:ascii="Arial Narrow" w:hAnsi="Arial Narrow"/>
                <w:sz w:val="20"/>
                <w:szCs w:val="20"/>
              </w:rPr>
            </w:pPr>
            <w:r w:rsidRPr="00CE3B06">
              <w:rPr>
                <w:rFonts w:ascii="Arial Narrow" w:hAnsi="Arial Narrow"/>
                <w:sz w:val="20"/>
                <w:szCs w:val="20"/>
              </w:rPr>
              <w:t>Member Community Engagement Survey</w:t>
            </w:r>
          </w:p>
          <w:p w14:paraId="08580C8D" w14:textId="61C805AA" w:rsidR="002C1887" w:rsidRPr="00CE3B06" w:rsidRDefault="00E16CA4" w:rsidP="00CE3B06">
            <w:pPr>
              <w:numPr>
                <w:ilvl w:val="0"/>
                <w:numId w:val="7"/>
              </w:numPr>
              <w:spacing w:line="240" w:lineRule="auto"/>
              <w:ind w:left="250" w:hanging="250"/>
              <w:rPr>
                <w:rFonts w:ascii="Arial Narrow" w:hAnsi="Arial Narrow"/>
                <w:sz w:val="20"/>
                <w:szCs w:val="20"/>
              </w:rPr>
            </w:pPr>
            <w:r w:rsidRPr="00CE3B06">
              <w:rPr>
                <w:rFonts w:ascii="Arial Narrow" w:hAnsi="Arial Narrow"/>
                <w:sz w:val="20"/>
                <w:szCs w:val="20"/>
              </w:rPr>
              <w:t xml:space="preserve">Interviews and focus groups with AmeriCorps members, </w:t>
            </w:r>
            <w:proofErr w:type="gramStart"/>
            <w:r w:rsidRPr="00CE3B06">
              <w:rPr>
                <w:rFonts w:ascii="Arial Narrow" w:hAnsi="Arial Narrow"/>
                <w:sz w:val="20"/>
                <w:szCs w:val="20"/>
              </w:rPr>
              <w:t>site  staff</w:t>
            </w:r>
            <w:proofErr w:type="gramEnd"/>
            <w:r w:rsidR="00D465D9">
              <w:rPr>
                <w:rFonts w:ascii="Arial Narrow" w:hAnsi="Arial Narrow"/>
                <w:sz w:val="20"/>
                <w:szCs w:val="20"/>
              </w:rPr>
              <w:t xml:space="preserve"> supervisors</w:t>
            </w:r>
            <w:r w:rsidRPr="00CE3B06">
              <w:rPr>
                <w:rFonts w:ascii="Arial Narrow" w:hAnsi="Arial Narrow"/>
                <w:sz w:val="20"/>
                <w:szCs w:val="20"/>
              </w:rPr>
              <w:t xml:space="preserve">, and partner organization </w:t>
            </w:r>
            <w:bookmarkStart w:id="44" w:name="OLE_LINK42"/>
            <w:r w:rsidR="00D465D9">
              <w:rPr>
                <w:rFonts w:ascii="Arial Narrow" w:hAnsi="Arial Narrow"/>
                <w:sz w:val="20"/>
                <w:szCs w:val="20"/>
              </w:rPr>
              <w:t>program coordinators</w:t>
            </w:r>
            <w:bookmarkEnd w:id="44"/>
          </w:p>
        </w:tc>
        <w:tc>
          <w:tcPr>
            <w:tcW w:w="4950" w:type="dxa"/>
          </w:tcPr>
          <w:p w14:paraId="6B4A5CB7" w14:textId="7567F2E2" w:rsidR="00C76463" w:rsidRPr="00CE3B06" w:rsidRDefault="00C76463" w:rsidP="009B4E59">
            <w:pPr>
              <w:numPr>
                <w:ilvl w:val="0"/>
                <w:numId w:val="6"/>
              </w:numPr>
              <w:spacing w:line="240" w:lineRule="auto"/>
              <w:ind w:left="250" w:hanging="250"/>
              <w:rPr>
                <w:rFonts w:ascii="Arial Narrow" w:hAnsi="Arial Narrow"/>
                <w:sz w:val="20"/>
                <w:szCs w:val="20"/>
              </w:rPr>
            </w:pPr>
            <w:bookmarkStart w:id="45" w:name="OLE_LINK28"/>
            <w:r w:rsidRPr="00CE3B06">
              <w:rPr>
                <w:rFonts w:ascii="Arial Narrow" w:hAnsi="Arial Narrow"/>
                <w:sz w:val="20"/>
                <w:szCs w:val="20"/>
              </w:rPr>
              <w:t>Calculate descriptive statistics on member and partner exit surveys for summariz</w:t>
            </w:r>
            <w:bookmarkEnd w:id="45"/>
            <w:r w:rsidRPr="00CE3B06">
              <w:rPr>
                <w:rFonts w:ascii="Arial Narrow" w:hAnsi="Arial Narrow"/>
                <w:sz w:val="20"/>
                <w:szCs w:val="20"/>
              </w:rPr>
              <w:t xml:space="preserve">ing perceptions on leadership training and reporting on community engagement </w:t>
            </w:r>
            <w:proofErr w:type="gramStart"/>
            <w:r w:rsidRPr="00CE3B06">
              <w:rPr>
                <w:rFonts w:ascii="Arial Narrow" w:hAnsi="Arial Narrow"/>
                <w:sz w:val="20"/>
                <w:szCs w:val="20"/>
              </w:rPr>
              <w:t>activities</w:t>
            </w:r>
            <w:proofErr w:type="gramEnd"/>
          </w:p>
          <w:p w14:paraId="7B661189" w14:textId="69B5604F" w:rsidR="002C1887" w:rsidRPr="00CE3B06" w:rsidRDefault="00005848" w:rsidP="009B4E59">
            <w:pPr>
              <w:numPr>
                <w:ilvl w:val="0"/>
                <w:numId w:val="6"/>
              </w:numPr>
              <w:spacing w:line="240" w:lineRule="auto"/>
              <w:ind w:left="250" w:hanging="250"/>
              <w:rPr>
                <w:rFonts w:ascii="Arial Narrow" w:hAnsi="Arial Narrow"/>
                <w:sz w:val="20"/>
                <w:szCs w:val="20"/>
              </w:rPr>
            </w:pPr>
            <w:r w:rsidRPr="00CE3B06">
              <w:rPr>
                <w:rFonts w:ascii="Arial Narrow" w:hAnsi="Arial Narrow"/>
                <w:sz w:val="20"/>
                <w:szCs w:val="20"/>
              </w:rPr>
              <w:t>Members answer reflection questions on how they are implementing community engagement on Member</w:t>
            </w:r>
            <w:r w:rsidR="00F57F5D" w:rsidRPr="00CE3B06">
              <w:rPr>
                <w:rFonts w:ascii="Arial Narrow" w:hAnsi="Arial Narrow"/>
                <w:sz w:val="20"/>
                <w:szCs w:val="20"/>
              </w:rPr>
              <w:t xml:space="preserve"> </w:t>
            </w:r>
            <w:r w:rsidRPr="00CE3B06">
              <w:rPr>
                <w:rFonts w:ascii="Arial Narrow" w:hAnsi="Arial Narrow"/>
                <w:sz w:val="20"/>
                <w:szCs w:val="20"/>
              </w:rPr>
              <w:t>Community Engagement Survey</w:t>
            </w:r>
          </w:p>
          <w:p w14:paraId="15BBB2CD" w14:textId="673BADCA" w:rsidR="002C1887" w:rsidRPr="00CE3B06" w:rsidRDefault="00005848" w:rsidP="004623F5">
            <w:pPr>
              <w:numPr>
                <w:ilvl w:val="0"/>
                <w:numId w:val="6"/>
              </w:numPr>
              <w:spacing w:line="240" w:lineRule="auto"/>
              <w:ind w:left="250" w:hanging="250"/>
              <w:rPr>
                <w:rFonts w:ascii="Arial Narrow" w:hAnsi="Arial Narrow"/>
                <w:sz w:val="20"/>
                <w:szCs w:val="20"/>
              </w:rPr>
            </w:pPr>
            <w:r w:rsidRPr="00CE3B06">
              <w:rPr>
                <w:rFonts w:ascii="Arial Narrow" w:hAnsi="Arial Narrow"/>
                <w:sz w:val="20"/>
                <w:szCs w:val="20"/>
              </w:rPr>
              <w:t xml:space="preserve">Members indicate where their activities fall on a spectrum of </w:t>
            </w:r>
            <w:r w:rsidR="006C398D" w:rsidRPr="00CE3B06">
              <w:rPr>
                <w:rFonts w:ascii="Arial Narrow" w:hAnsi="Arial Narrow"/>
                <w:sz w:val="20"/>
                <w:szCs w:val="20"/>
              </w:rPr>
              <w:t xml:space="preserve">intensity in </w:t>
            </w:r>
            <w:r w:rsidRPr="00CE3B06">
              <w:rPr>
                <w:rFonts w:ascii="Arial Narrow" w:hAnsi="Arial Narrow"/>
                <w:sz w:val="20"/>
                <w:szCs w:val="20"/>
              </w:rPr>
              <w:t xml:space="preserve">community engagement </w:t>
            </w:r>
            <w:r w:rsidR="006C398D" w:rsidRPr="00CE3B06">
              <w:rPr>
                <w:rFonts w:ascii="Arial Narrow" w:hAnsi="Arial Narrow"/>
                <w:sz w:val="20"/>
                <w:szCs w:val="20"/>
              </w:rPr>
              <w:t xml:space="preserve">activities </w:t>
            </w:r>
            <w:r w:rsidRPr="00CE3B06">
              <w:rPr>
                <w:rFonts w:ascii="Arial Narrow" w:hAnsi="Arial Narrow"/>
                <w:sz w:val="20"/>
                <w:szCs w:val="20"/>
              </w:rPr>
              <w:t xml:space="preserve">as part </w:t>
            </w:r>
            <w:r w:rsidR="006C398D" w:rsidRPr="00CE3B06">
              <w:rPr>
                <w:rFonts w:ascii="Arial Narrow" w:hAnsi="Arial Narrow"/>
                <w:sz w:val="20"/>
                <w:szCs w:val="20"/>
              </w:rPr>
              <w:t xml:space="preserve">of </w:t>
            </w:r>
            <w:r w:rsidRPr="00CE3B06">
              <w:rPr>
                <w:rFonts w:ascii="Arial Narrow" w:hAnsi="Arial Narrow"/>
                <w:sz w:val="20"/>
                <w:szCs w:val="20"/>
              </w:rPr>
              <w:t>the Member Community Engagement Survey</w:t>
            </w:r>
          </w:p>
        </w:tc>
      </w:tr>
      <w:tr w:rsidR="002C1887" w14:paraId="3D2763BD" w14:textId="77777777" w:rsidTr="00EC2612">
        <w:tc>
          <w:tcPr>
            <w:tcW w:w="4675" w:type="dxa"/>
          </w:tcPr>
          <w:p w14:paraId="3A5D0A5D" w14:textId="548C466E" w:rsidR="002C1887" w:rsidRPr="00CE3B06" w:rsidRDefault="00E16CA4">
            <w:pPr>
              <w:spacing w:line="240" w:lineRule="auto"/>
              <w:rPr>
                <w:rFonts w:ascii="Arial Narrow" w:hAnsi="Arial Narrow"/>
                <w:sz w:val="20"/>
                <w:szCs w:val="20"/>
              </w:rPr>
            </w:pPr>
            <w:r w:rsidRPr="00CE3B06">
              <w:rPr>
                <w:rFonts w:ascii="Arial Narrow" w:hAnsi="Arial Narrow"/>
                <w:sz w:val="20"/>
                <w:szCs w:val="20"/>
              </w:rPr>
              <w:t xml:space="preserve">3. </w:t>
            </w:r>
            <w:r w:rsidR="006D2FCF" w:rsidRPr="00CE3B06">
              <w:rPr>
                <w:rFonts w:ascii="Arial Narrow" w:hAnsi="Arial Narrow"/>
                <w:sz w:val="20"/>
                <w:szCs w:val="20"/>
              </w:rPr>
              <w:t xml:space="preserve">From the </w:t>
            </w:r>
            <w:bookmarkStart w:id="46" w:name="OLE_LINK41"/>
            <w:r w:rsidR="006D2FCF" w:rsidRPr="00CE3B06">
              <w:rPr>
                <w:rFonts w:ascii="Arial Narrow" w:hAnsi="Arial Narrow"/>
                <w:sz w:val="20"/>
                <w:szCs w:val="20"/>
              </w:rPr>
              <w:t>perspectives of members and the perspective of partner organizations, how do member characteristics, identities, and proximity to the social issue(s) addressed by the partner organizations influence member approaches to service? How does this relationship affect member contributions to partner organizations, particularly when service activities involve community engagement</w:t>
            </w:r>
            <w:bookmarkEnd w:id="46"/>
            <w:r w:rsidR="006D2FCF" w:rsidRPr="00CE3B06">
              <w:rPr>
                <w:rFonts w:ascii="Arial Narrow" w:hAnsi="Arial Narrow"/>
                <w:sz w:val="20"/>
                <w:szCs w:val="20"/>
              </w:rPr>
              <w:t>?</w:t>
            </w:r>
          </w:p>
        </w:tc>
        <w:tc>
          <w:tcPr>
            <w:tcW w:w="2970" w:type="dxa"/>
          </w:tcPr>
          <w:p w14:paraId="27846E19" w14:textId="337FC6C5" w:rsidR="00E16CA4" w:rsidRPr="00CE3B06" w:rsidRDefault="00E16CA4" w:rsidP="00C76463">
            <w:pPr>
              <w:numPr>
                <w:ilvl w:val="0"/>
                <w:numId w:val="7"/>
              </w:numPr>
              <w:spacing w:line="240" w:lineRule="auto"/>
              <w:ind w:left="250" w:hanging="250"/>
              <w:rPr>
                <w:rFonts w:ascii="Arial Narrow" w:hAnsi="Arial Narrow"/>
                <w:iCs/>
                <w:sz w:val="20"/>
                <w:szCs w:val="20"/>
              </w:rPr>
            </w:pPr>
            <w:r w:rsidRPr="00CE3B06">
              <w:rPr>
                <w:rFonts w:ascii="Arial Narrow" w:hAnsi="Arial Narrow"/>
                <w:iCs/>
                <w:sz w:val="20"/>
                <w:szCs w:val="20"/>
              </w:rPr>
              <w:t>Member Database</w:t>
            </w:r>
          </w:p>
          <w:p w14:paraId="0E1EAC94" w14:textId="3C09EB4E" w:rsidR="00DA3E6E" w:rsidRPr="00CE3B06" w:rsidRDefault="00DA3E6E" w:rsidP="00C76463">
            <w:pPr>
              <w:numPr>
                <w:ilvl w:val="0"/>
                <w:numId w:val="7"/>
              </w:numPr>
              <w:spacing w:line="240" w:lineRule="auto"/>
              <w:ind w:left="250" w:hanging="250"/>
              <w:rPr>
                <w:rFonts w:ascii="Arial Narrow" w:hAnsi="Arial Narrow"/>
                <w:iCs/>
                <w:sz w:val="20"/>
                <w:szCs w:val="20"/>
              </w:rPr>
            </w:pPr>
            <w:r w:rsidRPr="00CE3B06">
              <w:rPr>
                <w:rFonts w:ascii="Arial Narrow" w:hAnsi="Arial Narrow"/>
                <w:iCs/>
                <w:sz w:val="20"/>
                <w:szCs w:val="20"/>
              </w:rPr>
              <w:t>Member Exit Survey</w:t>
            </w:r>
          </w:p>
          <w:p w14:paraId="1E6377B1" w14:textId="186BF0C1" w:rsidR="002C1887" w:rsidRPr="00CE3B06" w:rsidRDefault="00005848" w:rsidP="00C76463">
            <w:pPr>
              <w:numPr>
                <w:ilvl w:val="0"/>
                <w:numId w:val="7"/>
              </w:numPr>
              <w:spacing w:line="240" w:lineRule="auto"/>
              <w:ind w:left="250" w:hanging="250"/>
              <w:rPr>
                <w:rFonts w:ascii="Arial Narrow" w:hAnsi="Arial Narrow"/>
                <w:sz w:val="20"/>
                <w:szCs w:val="20"/>
              </w:rPr>
            </w:pPr>
            <w:r w:rsidRPr="00CE3B06">
              <w:rPr>
                <w:rFonts w:ascii="Arial Narrow" w:hAnsi="Arial Narrow"/>
                <w:sz w:val="20"/>
                <w:szCs w:val="20"/>
              </w:rPr>
              <w:t>Member Community Engagement Survey</w:t>
            </w:r>
          </w:p>
          <w:p w14:paraId="54029375" w14:textId="38AAB59E" w:rsidR="00E16CA4" w:rsidRPr="00CE3B06" w:rsidRDefault="00DA3E6E" w:rsidP="00C76463">
            <w:pPr>
              <w:numPr>
                <w:ilvl w:val="0"/>
                <w:numId w:val="7"/>
              </w:numPr>
              <w:spacing w:line="240" w:lineRule="auto"/>
              <w:ind w:left="250" w:hanging="250"/>
              <w:rPr>
                <w:rFonts w:ascii="Arial Narrow" w:hAnsi="Arial Narrow"/>
                <w:sz w:val="20"/>
                <w:szCs w:val="20"/>
              </w:rPr>
            </w:pPr>
            <w:r w:rsidRPr="00CE3B06">
              <w:rPr>
                <w:rFonts w:ascii="Arial Narrow" w:hAnsi="Arial Narrow"/>
                <w:sz w:val="20"/>
                <w:szCs w:val="20"/>
              </w:rPr>
              <w:t>Partner Organization</w:t>
            </w:r>
            <w:r w:rsidR="00005848" w:rsidRPr="00CE3B06">
              <w:rPr>
                <w:rFonts w:ascii="Arial Narrow" w:hAnsi="Arial Narrow"/>
                <w:sz w:val="20"/>
                <w:szCs w:val="20"/>
              </w:rPr>
              <w:t xml:space="preserve"> </w:t>
            </w:r>
            <w:r w:rsidRPr="00CE3B06">
              <w:rPr>
                <w:rFonts w:ascii="Arial Narrow" w:hAnsi="Arial Narrow"/>
                <w:sz w:val="20"/>
                <w:szCs w:val="20"/>
              </w:rPr>
              <w:t>Exit</w:t>
            </w:r>
            <w:r w:rsidR="00005848" w:rsidRPr="00CE3B06">
              <w:rPr>
                <w:rFonts w:ascii="Arial Narrow" w:hAnsi="Arial Narrow"/>
                <w:sz w:val="20"/>
                <w:szCs w:val="20"/>
              </w:rPr>
              <w:t xml:space="preserve"> Survey</w:t>
            </w:r>
          </w:p>
          <w:p w14:paraId="1DE6DEA1" w14:textId="2D8BF37B" w:rsidR="00E16CA4" w:rsidRPr="00CE3B06" w:rsidRDefault="00E16CA4" w:rsidP="00C76463">
            <w:pPr>
              <w:numPr>
                <w:ilvl w:val="0"/>
                <w:numId w:val="7"/>
              </w:numPr>
              <w:spacing w:line="240" w:lineRule="auto"/>
              <w:ind w:left="250" w:hanging="250"/>
              <w:rPr>
                <w:rFonts w:ascii="Arial Narrow" w:hAnsi="Arial Narrow"/>
                <w:sz w:val="20"/>
                <w:szCs w:val="20"/>
              </w:rPr>
            </w:pPr>
            <w:r w:rsidRPr="00CE3B06">
              <w:rPr>
                <w:rFonts w:ascii="Arial Narrow" w:hAnsi="Arial Narrow"/>
                <w:sz w:val="20"/>
                <w:szCs w:val="20"/>
              </w:rPr>
              <w:t xml:space="preserve">Interviews and focus groups with AmeriCorps members, </w:t>
            </w:r>
            <w:proofErr w:type="gramStart"/>
            <w:r w:rsidRPr="00CE3B06">
              <w:rPr>
                <w:rFonts w:ascii="Arial Narrow" w:hAnsi="Arial Narrow"/>
                <w:sz w:val="20"/>
                <w:szCs w:val="20"/>
              </w:rPr>
              <w:t>site  staff</w:t>
            </w:r>
            <w:proofErr w:type="gramEnd"/>
            <w:r w:rsidR="00D465D9">
              <w:rPr>
                <w:rFonts w:ascii="Arial Narrow" w:hAnsi="Arial Narrow"/>
                <w:sz w:val="20"/>
                <w:szCs w:val="20"/>
              </w:rPr>
              <w:t xml:space="preserve"> supervisors</w:t>
            </w:r>
            <w:r w:rsidRPr="00CE3B06">
              <w:rPr>
                <w:rFonts w:ascii="Arial Narrow" w:hAnsi="Arial Narrow"/>
                <w:sz w:val="20"/>
                <w:szCs w:val="20"/>
              </w:rPr>
              <w:t xml:space="preserve">, and partner organization </w:t>
            </w:r>
            <w:r w:rsidR="00D465D9">
              <w:rPr>
                <w:rFonts w:ascii="Arial Narrow" w:hAnsi="Arial Narrow"/>
                <w:sz w:val="20"/>
                <w:szCs w:val="20"/>
              </w:rPr>
              <w:t>program coordinators</w:t>
            </w:r>
          </w:p>
          <w:p w14:paraId="6211C65E" w14:textId="77777777" w:rsidR="002C1887" w:rsidRPr="00CE3B06" w:rsidRDefault="002C1887">
            <w:pPr>
              <w:spacing w:line="240" w:lineRule="auto"/>
              <w:rPr>
                <w:rFonts w:ascii="Arial Narrow" w:hAnsi="Arial Narrow"/>
                <w:sz w:val="20"/>
                <w:szCs w:val="20"/>
              </w:rPr>
            </w:pPr>
          </w:p>
          <w:p w14:paraId="5EF3FEBB" w14:textId="77777777" w:rsidR="002C1887" w:rsidRPr="00CE3B06" w:rsidRDefault="002C1887">
            <w:pPr>
              <w:spacing w:line="240" w:lineRule="auto"/>
              <w:rPr>
                <w:rFonts w:ascii="Arial Narrow" w:hAnsi="Arial Narrow"/>
                <w:sz w:val="20"/>
                <w:szCs w:val="20"/>
              </w:rPr>
            </w:pPr>
          </w:p>
        </w:tc>
        <w:tc>
          <w:tcPr>
            <w:tcW w:w="4950" w:type="dxa"/>
          </w:tcPr>
          <w:p w14:paraId="1DF30A42" w14:textId="06C442C4" w:rsidR="00A53E82" w:rsidRPr="00A221BF" w:rsidRDefault="00A53E82" w:rsidP="00C76463">
            <w:pPr>
              <w:pStyle w:val="ListParagraph"/>
              <w:numPr>
                <w:ilvl w:val="0"/>
                <w:numId w:val="21"/>
              </w:numPr>
              <w:spacing w:line="240" w:lineRule="auto"/>
              <w:ind w:left="160" w:hanging="180"/>
              <w:rPr>
                <w:rFonts w:ascii="Arial Narrow" w:hAnsi="Arial Narrow" w:cs="Arial"/>
                <w:sz w:val="20"/>
                <w:szCs w:val="20"/>
              </w:rPr>
            </w:pPr>
            <w:bookmarkStart w:id="47" w:name="OLE_LINK38"/>
            <w:r w:rsidRPr="00A221BF">
              <w:rPr>
                <w:rFonts w:ascii="Arial Narrow" w:hAnsi="Arial Narrow" w:cs="Arial"/>
                <w:sz w:val="20"/>
                <w:szCs w:val="20"/>
              </w:rPr>
              <w:t xml:space="preserve">At the eight selected program sites, </w:t>
            </w:r>
            <w:bookmarkStart w:id="48" w:name="OLE_LINK27"/>
            <w:r w:rsidRPr="00A221BF">
              <w:rPr>
                <w:rFonts w:ascii="Arial Narrow" w:hAnsi="Arial Narrow" w:cs="Arial"/>
                <w:sz w:val="20"/>
                <w:szCs w:val="20"/>
              </w:rPr>
              <w:t xml:space="preserve">identify member demographics from member database and exit </w:t>
            </w:r>
            <w:proofErr w:type="gramStart"/>
            <w:r w:rsidRPr="00A221BF">
              <w:rPr>
                <w:rFonts w:ascii="Arial Narrow" w:hAnsi="Arial Narrow" w:cs="Arial"/>
                <w:sz w:val="20"/>
                <w:szCs w:val="20"/>
              </w:rPr>
              <w:t>survey</w:t>
            </w:r>
            <w:bookmarkEnd w:id="48"/>
            <w:proofErr w:type="gramEnd"/>
          </w:p>
          <w:p w14:paraId="25D50040" w14:textId="77777777" w:rsidR="002C1887" w:rsidRPr="00CE3B06" w:rsidRDefault="00C76463" w:rsidP="00C76463">
            <w:pPr>
              <w:pStyle w:val="ListParagraph"/>
              <w:numPr>
                <w:ilvl w:val="0"/>
                <w:numId w:val="21"/>
              </w:numPr>
              <w:spacing w:line="240" w:lineRule="auto"/>
              <w:ind w:left="160" w:hanging="180"/>
              <w:rPr>
                <w:rFonts w:ascii="Arial Narrow" w:hAnsi="Arial Narrow" w:cs="Arial"/>
                <w:sz w:val="20"/>
                <w:szCs w:val="20"/>
              </w:rPr>
            </w:pPr>
            <w:r w:rsidRPr="00CE3B06">
              <w:rPr>
                <w:rFonts w:ascii="Arial Narrow" w:hAnsi="Arial Narrow" w:cs="Arial"/>
                <w:sz w:val="20"/>
                <w:szCs w:val="20"/>
              </w:rPr>
              <w:t>Calculate descriptive statistics on m</w:t>
            </w:r>
            <w:r w:rsidR="00DA3E6E" w:rsidRPr="00CE3B06">
              <w:rPr>
                <w:rFonts w:ascii="Arial Narrow" w:hAnsi="Arial Narrow" w:cs="Arial"/>
                <w:sz w:val="20"/>
                <w:szCs w:val="20"/>
              </w:rPr>
              <w:t>embers</w:t>
            </w:r>
            <w:r w:rsidRPr="00CE3B06">
              <w:rPr>
                <w:rFonts w:ascii="Arial Narrow" w:hAnsi="Arial Narrow" w:cs="Arial"/>
                <w:sz w:val="20"/>
                <w:szCs w:val="20"/>
              </w:rPr>
              <w:t>’</w:t>
            </w:r>
            <w:r w:rsidR="00DA3E6E" w:rsidRPr="00CE3B06">
              <w:rPr>
                <w:rFonts w:ascii="Arial Narrow" w:hAnsi="Arial Narrow" w:cs="Arial"/>
                <w:sz w:val="20"/>
                <w:szCs w:val="20"/>
              </w:rPr>
              <w:t xml:space="preserve"> answer</w:t>
            </w:r>
            <w:r w:rsidRPr="00CE3B06">
              <w:rPr>
                <w:rFonts w:ascii="Arial Narrow" w:hAnsi="Arial Narrow" w:cs="Arial"/>
                <w:sz w:val="20"/>
                <w:szCs w:val="20"/>
              </w:rPr>
              <w:t>s to</w:t>
            </w:r>
            <w:r w:rsidR="00DA3E6E" w:rsidRPr="00CE3B06">
              <w:rPr>
                <w:rFonts w:ascii="Arial Narrow" w:hAnsi="Arial Narrow" w:cs="Arial"/>
                <w:sz w:val="20"/>
                <w:szCs w:val="20"/>
              </w:rPr>
              <w:t xml:space="preserve"> a series of </w:t>
            </w:r>
            <w:r w:rsidR="00A53E82" w:rsidRPr="00CE3B06">
              <w:rPr>
                <w:rFonts w:ascii="Arial Narrow" w:hAnsi="Arial Narrow" w:cs="Arial"/>
                <w:sz w:val="20"/>
                <w:szCs w:val="20"/>
              </w:rPr>
              <w:t>closed-</w:t>
            </w:r>
            <w:r w:rsidR="00DA3E6E" w:rsidRPr="00CE3B06">
              <w:rPr>
                <w:rFonts w:ascii="Arial Narrow" w:hAnsi="Arial Narrow" w:cs="Arial"/>
                <w:sz w:val="20"/>
                <w:szCs w:val="20"/>
              </w:rPr>
              <w:t xml:space="preserve"> and open-ended survey questions </w:t>
            </w:r>
            <w:r w:rsidR="00A53E82" w:rsidRPr="00CE3B06">
              <w:rPr>
                <w:rFonts w:ascii="Arial Narrow" w:hAnsi="Arial Narrow" w:cs="Arial"/>
                <w:sz w:val="20"/>
                <w:szCs w:val="20"/>
              </w:rPr>
              <w:t xml:space="preserve">on the Member Community Engagement Survey </w:t>
            </w:r>
            <w:r w:rsidR="00DA3E6E" w:rsidRPr="00CE3B06">
              <w:rPr>
                <w:rFonts w:ascii="Arial Narrow" w:hAnsi="Arial Narrow" w:cs="Arial"/>
                <w:sz w:val="20"/>
                <w:szCs w:val="20"/>
              </w:rPr>
              <w:t xml:space="preserve">about </w:t>
            </w:r>
            <w:bookmarkStart w:id="49" w:name="OLE_LINK35"/>
            <w:r w:rsidR="00DA3E6E" w:rsidRPr="00CE3B06">
              <w:rPr>
                <w:rFonts w:ascii="Arial Narrow" w:hAnsi="Arial Narrow" w:cs="Arial"/>
                <w:sz w:val="20"/>
                <w:szCs w:val="20"/>
              </w:rPr>
              <w:t xml:space="preserve">the ways in which they bring their background into their approach to service, particularly around community </w:t>
            </w:r>
            <w:proofErr w:type="gramStart"/>
            <w:r w:rsidR="00DA3E6E" w:rsidRPr="00CE3B06">
              <w:rPr>
                <w:rFonts w:ascii="Arial Narrow" w:hAnsi="Arial Narrow" w:cs="Arial"/>
                <w:sz w:val="20"/>
                <w:szCs w:val="20"/>
              </w:rPr>
              <w:t>engagement</w:t>
            </w:r>
            <w:bookmarkEnd w:id="49"/>
            <w:proofErr w:type="gramEnd"/>
            <w:r w:rsidR="00005848" w:rsidRPr="00CE3B06">
              <w:rPr>
                <w:rFonts w:ascii="Arial Narrow" w:hAnsi="Arial Narrow" w:cs="Arial"/>
                <w:sz w:val="20"/>
                <w:szCs w:val="20"/>
              </w:rPr>
              <w:t xml:space="preserve"> </w:t>
            </w:r>
          </w:p>
          <w:p w14:paraId="51802C11" w14:textId="445B5EDD" w:rsidR="00A53E82" w:rsidRPr="00CE3B06" w:rsidRDefault="00A53E82" w:rsidP="00C76463">
            <w:pPr>
              <w:pStyle w:val="ListParagraph"/>
              <w:numPr>
                <w:ilvl w:val="0"/>
                <w:numId w:val="21"/>
              </w:numPr>
              <w:spacing w:line="240" w:lineRule="auto"/>
              <w:ind w:left="160" w:hanging="180"/>
              <w:rPr>
                <w:rFonts w:ascii="Arial Narrow" w:hAnsi="Arial Narrow" w:cs="Arial"/>
                <w:sz w:val="20"/>
                <w:szCs w:val="20"/>
              </w:rPr>
            </w:pPr>
            <w:r w:rsidRPr="00CE3B06">
              <w:rPr>
                <w:rFonts w:ascii="Arial Narrow" w:hAnsi="Arial Narrow" w:cs="Arial"/>
                <w:sz w:val="20"/>
                <w:szCs w:val="20"/>
              </w:rPr>
              <w:t>Examine data from member, site staff, and partner organization interviews/focus groups for themes on the relationship between members’ identities and proximity to community served or social issues addressed</w:t>
            </w:r>
            <w:bookmarkEnd w:id="47"/>
          </w:p>
        </w:tc>
      </w:tr>
      <w:tr w:rsidR="002C1887" w14:paraId="5EB56477" w14:textId="77777777" w:rsidTr="00EC2612">
        <w:tc>
          <w:tcPr>
            <w:tcW w:w="4675" w:type="dxa"/>
          </w:tcPr>
          <w:p w14:paraId="682E151B" w14:textId="3FA82429" w:rsidR="002C1887" w:rsidRPr="00CE3B06" w:rsidRDefault="00E16CA4" w:rsidP="00D668C4">
            <w:pPr>
              <w:spacing w:line="240" w:lineRule="auto"/>
              <w:rPr>
                <w:rFonts w:ascii="Arial Narrow" w:hAnsi="Arial Narrow"/>
                <w:sz w:val="20"/>
                <w:szCs w:val="20"/>
              </w:rPr>
            </w:pPr>
            <w:r w:rsidRPr="00CE3B06">
              <w:rPr>
                <w:rFonts w:ascii="Arial Narrow" w:hAnsi="Arial Narrow"/>
                <w:sz w:val="20"/>
                <w:szCs w:val="20"/>
              </w:rPr>
              <w:t xml:space="preserve">4. </w:t>
            </w:r>
            <w:r w:rsidR="00DA3E6E" w:rsidRPr="00CE3B06">
              <w:rPr>
                <w:rFonts w:ascii="Arial Narrow" w:hAnsi="Arial Narrow"/>
                <w:sz w:val="20"/>
                <w:szCs w:val="20"/>
              </w:rPr>
              <w:t xml:space="preserve">From the </w:t>
            </w:r>
            <w:bookmarkStart w:id="50" w:name="OLE_LINK40"/>
            <w:r w:rsidR="00DA3E6E" w:rsidRPr="00CE3B06">
              <w:rPr>
                <w:rFonts w:ascii="Arial Narrow" w:hAnsi="Arial Narrow"/>
                <w:sz w:val="20"/>
                <w:szCs w:val="20"/>
              </w:rPr>
              <w:t>perspectives of partner organizations, how does the curriculum training and other supports provided to AmeriCorps members by the AOB program contribute to successful project implementation (e.g., achievement of project outcomes, project sustainability, etc.)</w:t>
            </w:r>
            <w:bookmarkEnd w:id="50"/>
            <w:r w:rsidR="00D668C4" w:rsidRPr="00CE3B06">
              <w:rPr>
                <w:rFonts w:ascii="Arial Narrow" w:hAnsi="Arial Narrow"/>
                <w:sz w:val="20"/>
                <w:szCs w:val="20"/>
              </w:rPr>
              <w:t>?</w:t>
            </w:r>
          </w:p>
        </w:tc>
        <w:tc>
          <w:tcPr>
            <w:tcW w:w="2970" w:type="dxa"/>
          </w:tcPr>
          <w:p w14:paraId="5BC7B80C" w14:textId="0D364930" w:rsidR="00D668C4" w:rsidRPr="00CE3B06" w:rsidRDefault="00D668C4" w:rsidP="00C76463">
            <w:pPr>
              <w:numPr>
                <w:ilvl w:val="0"/>
                <w:numId w:val="7"/>
              </w:numPr>
              <w:spacing w:line="240" w:lineRule="auto"/>
              <w:ind w:left="250" w:hanging="270"/>
              <w:rPr>
                <w:rFonts w:ascii="Arial Narrow" w:hAnsi="Arial Narrow"/>
                <w:sz w:val="20"/>
                <w:szCs w:val="20"/>
              </w:rPr>
            </w:pPr>
            <w:r w:rsidRPr="00CE3B06">
              <w:rPr>
                <w:rFonts w:ascii="Arial Narrow" w:hAnsi="Arial Narrow"/>
                <w:sz w:val="20"/>
                <w:szCs w:val="20"/>
              </w:rPr>
              <w:t xml:space="preserve">Partner Organization </w:t>
            </w:r>
            <w:r w:rsidR="00DA3E6E" w:rsidRPr="00CE3B06">
              <w:rPr>
                <w:rFonts w:ascii="Arial Narrow" w:hAnsi="Arial Narrow"/>
                <w:sz w:val="20"/>
                <w:szCs w:val="20"/>
              </w:rPr>
              <w:t>Exit</w:t>
            </w:r>
            <w:r w:rsidRPr="00CE3B06">
              <w:rPr>
                <w:rFonts w:ascii="Arial Narrow" w:hAnsi="Arial Narrow"/>
                <w:sz w:val="20"/>
                <w:szCs w:val="20"/>
              </w:rPr>
              <w:t xml:space="preserve"> Survey </w:t>
            </w:r>
          </w:p>
          <w:p w14:paraId="4967D7D7" w14:textId="73E88924" w:rsidR="002C1887" w:rsidRPr="00CE3B06" w:rsidRDefault="00005848" w:rsidP="00C76463">
            <w:pPr>
              <w:numPr>
                <w:ilvl w:val="0"/>
                <w:numId w:val="7"/>
              </w:numPr>
              <w:spacing w:line="240" w:lineRule="auto"/>
              <w:ind w:left="250" w:hanging="270"/>
              <w:rPr>
                <w:rFonts w:ascii="Arial Narrow" w:hAnsi="Arial Narrow"/>
                <w:sz w:val="20"/>
                <w:szCs w:val="20"/>
              </w:rPr>
            </w:pPr>
            <w:r w:rsidRPr="00CE3B06">
              <w:rPr>
                <w:rFonts w:ascii="Arial Narrow" w:hAnsi="Arial Narrow"/>
                <w:sz w:val="20"/>
                <w:szCs w:val="20"/>
              </w:rPr>
              <w:t xml:space="preserve">Semi-structured Interviews with </w:t>
            </w:r>
            <w:r w:rsidR="00D465D9">
              <w:rPr>
                <w:rFonts w:ascii="Arial Narrow" w:hAnsi="Arial Narrow"/>
                <w:sz w:val="20"/>
                <w:szCs w:val="20"/>
              </w:rPr>
              <w:t>p</w:t>
            </w:r>
            <w:r w:rsidR="00D668C4" w:rsidRPr="00CE3B06">
              <w:rPr>
                <w:rFonts w:ascii="Arial Narrow" w:hAnsi="Arial Narrow"/>
                <w:sz w:val="20"/>
                <w:szCs w:val="20"/>
              </w:rPr>
              <w:t xml:space="preserve">artner </w:t>
            </w:r>
            <w:r w:rsidR="00D465D9">
              <w:rPr>
                <w:rFonts w:ascii="Arial Narrow" w:hAnsi="Arial Narrow"/>
                <w:sz w:val="20"/>
                <w:szCs w:val="20"/>
              </w:rPr>
              <w:t>o</w:t>
            </w:r>
            <w:r w:rsidR="00D668C4" w:rsidRPr="00CE3B06">
              <w:rPr>
                <w:rFonts w:ascii="Arial Narrow" w:hAnsi="Arial Narrow"/>
                <w:sz w:val="20"/>
                <w:szCs w:val="20"/>
              </w:rPr>
              <w:t>rganizations</w:t>
            </w:r>
            <w:r w:rsidR="00D465D9">
              <w:rPr>
                <w:rFonts w:ascii="Arial Narrow" w:hAnsi="Arial Narrow"/>
                <w:sz w:val="20"/>
                <w:szCs w:val="20"/>
              </w:rPr>
              <w:t xml:space="preserve"> program coordinators</w:t>
            </w:r>
          </w:p>
        </w:tc>
        <w:tc>
          <w:tcPr>
            <w:tcW w:w="4950" w:type="dxa"/>
          </w:tcPr>
          <w:p w14:paraId="2FD02202" w14:textId="60E418B0" w:rsidR="002C1887" w:rsidRPr="00CE3B06" w:rsidRDefault="00CC256E" w:rsidP="00CC256E">
            <w:pPr>
              <w:pStyle w:val="ListParagraph"/>
              <w:numPr>
                <w:ilvl w:val="0"/>
                <w:numId w:val="21"/>
              </w:numPr>
              <w:spacing w:line="240" w:lineRule="auto"/>
              <w:ind w:left="160" w:hanging="180"/>
              <w:rPr>
                <w:rFonts w:ascii="Arial Narrow" w:hAnsi="Arial Narrow" w:cs="Arial"/>
                <w:sz w:val="20"/>
                <w:szCs w:val="20"/>
              </w:rPr>
            </w:pPr>
            <w:bookmarkStart w:id="51" w:name="OLE_LINK24"/>
            <w:bookmarkStart w:id="52" w:name="OLE_LINK39"/>
            <w:r w:rsidRPr="00CE3B06">
              <w:rPr>
                <w:rFonts w:ascii="Arial Narrow" w:hAnsi="Arial Narrow" w:cs="Arial"/>
                <w:sz w:val="20"/>
                <w:szCs w:val="20"/>
              </w:rPr>
              <w:t xml:space="preserve">Examine responses to </w:t>
            </w:r>
            <w:r w:rsidR="00005848" w:rsidRPr="00CE3B06">
              <w:rPr>
                <w:rFonts w:ascii="Arial Narrow" w:hAnsi="Arial Narrow" w:cs="Arial"/>
                <w:sz w:val="20"/>
                <w:szCs w:val="20"/>
              </w:rPr>
              <w:t xml:space="preserve">series of interview questions </w:t>
            </w:r>
            <w:r w:rsidRPr="00CE3B06">
              <w:rPr>
                <w:rFonts w:ascii="Arial Narrow" w:hAnsi="Arial Narrow" w:cs="Arial"/>
                <w:sz w:val="20"/>
                <w:szCs w:val="20"/>
              </w:rPr>
              <w:t xml:space="preserve">with partner organization </w:t>
            </w:r>
            <w:r w:rsidR="00DA3E6E" w:rsidRPr="00CE3B06">
              <w:rPr>
                <w:rFonts w:ascii="Arial Narrow" w:hAnsi="Arial Narrow" w:cs="Arial"/>
                <w:sz w:val="20"/>
                <w:szCs w:val="20"/>
              </w:rPr>
              <w:t>and</w:t>
            </w:r>
            <w:r w:rsidR="00005848" w:rsidRPr="00CE3B06">
              <w:rPr>
                <w:rFonts w:ascii="Arial Narrow" w:hAnsi="Arial Narrow" w:cs="Arial"/>
                <w:sz w:val="20"/>
                <w:szCs w:val="20"/>
              </w:rPr>
              <w:t xml:space="preserve"> open-ended survey question</w:t>
            </w:r>
            <w:r w:rsidR="00D668C4" w:rsidRPr="00CE3B06">
              <w:rPr>
                <w:rFonts w:ascii="Arial Narrow" w:hAnsi="Arial Narrow" w:cs="Arial"/>
                <w:sz w:val="20"/>
                <w:szCs w:val="20"/>
              </w:rPr>
              <w:t>s</w:t>
            </w:r>
            <w:r w:rsidR="00005848" w:rsidRPr="00CE3B06">
              <w:rPr>
                <w:rFonts w:ascii="Arial Narrow" w:hAnsi="Arial Narrow" w:cs="Arial"/>
                <w:sz w:val="20"/>
                <w:szCs w:val="20"/>
              </w:rPr>
              <w:t xml:space="preserve"> </w:t>
            </w:r>
            <w:r w:rsidRPr="00CE3B06">
              <w:rPr>
                <w:rFonts w:ascii="Arial Narrow" w:hAnsi="Arial Narrow" w:cs="Arial"/>
                <w:sz w:val="20"/>
                <w:szCs w:val="20"/>
              </w:rPr>
              <w:t xml:space="preserve">from Partner Organization Exit Survey </w:t>
            </w:r>
            <w:r w:rsidR="006B34F1" w:rsidRPr="00CE3B06">
              <w:rPr>
                <w:rFonts w:ascii="Arial Narrow" w:hAnsi="Arial Narrow" w:cs="Arial"/>
                <w:sz w:val="20"/>
                <w:szCs w:val="20"/>
              </w:rPr>
              <w:t>for themes and patterns ab</w:t>
            </w:r>
            <w:r w:rsidR="00005848" w:rsidRPr="00CE3B06">
              <w:rPr>
                <w:rFonts w:ascii="Arial Narrow" w:hAnsi="Arial Narrow" w:cs="Arial"/>
                <w:sz w:val="20"/>
                <w:szCs w:val="20"/>
              </w:rPr>
              <w:t xml:space="preserve">out </w:t>
            </w:r>
            <w:r w:rsidR="00DA3E6E" w:rsidRPr="00CE3B06">
              <w:rPr>
                <w:rFonts w:ascii="Arial Narrow" w:hAnsi="Arial Narrow" w:cs="Arial"/>
                <w:sz w:val="20"/>
                <w:szCs w:val="20"/>
              </w:rPr>
              <w:t>how prepared</w:t>
            </w:r>
            <w:r w:rsidR="00D668C4" w:rsidRPr="00CE3B06">
              <w:rPr>
                <w:rFonts w:ascii="Arial Narrow" w:hAnsi="Arial Narrow" w:cs="Arial"/>
                <w:sz w:val="20"/>
                <w:szCs w:val="20"/>
              </w:rPr>
              <w:t xml:space="preserve"> Members </w:t>
            </w:r>
            <w:r w:rsidR="00DA3E6E" w:rsidRPr="00CE3B06">
              <w:rPr>
                <w:rFonts w:ascii="Arial Narrow" w:hAnsi="Arial Narrow" w:cs="Arial"/>
                <w:sz w:val="20"/>
                <w:szCs w:val="20"/>
              </w:rPr>
              <w:t xml:space="preserve">are to implement program activities in community engagement and how well supported they are </w:t>
            </w:r>
            <w:r w:rsidR="006C398D" w:rsidRPr="00CE3B06">
              <w:rPr>
                <w:rFonts w:ascii="Arial Narrow" w:hAnsi="Arial Narrow" w:cs="Arial"/>
                <w:sz w:val="20"/>
                <w:szCs w:val="20"/>
              </w:rPr>
              <w:t>by AOB throughout their service period</w:t>
            </w:r>
            <w:bookmarkEnd w:id="51"/>
            <w:bookmarkEnd w:id="52"/>
          </w:p>
        </w:tc>
      </w:tr>
    </w:tbl>
    <w:p w14:paraId="71518776" w14:textId="77777777" w:rsidR="00EC2612" w:rsidRDefault="00EC2612">
      <w:pPr>
        <w:rPr>
          <w:b/>
        </w:rPr>
        <w:sectPr w:rsidR="00EC2612" w:rsidSect="00BA2498">
          <w:pgSz w:w="15840" w:h="12240" w:orient="landscape"/>
          <w:pgMar w:top="1440" w:right="1440" w:bottom="1440" w:left="1440" w:header="720" w:footer="720" w:gutter="0"/>
          <w:pgNumType w:start="7"/>
          <w:cols w:space="720"/>
        </w:sectPr>
      </w:pPr>
    </w:p>
    <w:p w14:paraId="3433982E" w14:textId="77777777" w:rsidR="002C1887" w:rsidRPr="00A221BF" w:rsidRDefault="00005848" w:rsidP="00A221BF">
      <w:pPr>
        <w:spacing w:line="240" w:lineRule="auto"/>
        <w:rPr>
          <w:rFonts w:asciiTheme="majorHAnsi" w:hAnsiTheme="majorHAnsi" w:cstheme="majorHAnsi"/>
          <w:b/>
        </w:rPr>
      </w:pPr>
      <w:r w:rsidRPr="00A221BF">
        <w:rPr>
          <w:rFonts w:asciiTheme="majorHAnsi" w:hAnsiTheme="majorHAnsi" w:cstheme="majorHAnsi"/>
          <w:u w:val="single"/>
        </w:rPr>
        <w:lastRenderedPageBreak/>
        <w:t>Data Procedures for Select Members, Program Site staff, and Partner Organizations</w:t>
      </w:r>
    </w:p>
    <w:p w14:paraId="332892D3" w14:textId="6A664168" w:rsidR="003C06F4" w:rsidRPr="00A221BF" w:rsidRDefault="00005848" w:rsidP="00A221BF">
      <w:pPr>
        <w:spacing w:line="240" w:lineRule="auto"/>
        <w:rPr>
          <w:rFonts w:asciiTheme="majorHAnsi" w:hAnsiTheme="majorHAnsi" w:cstheme="majorHAnsi"/>
        </w:rPr>
      </w:pPr>
      <w:r w:rsidRPr="00A221BF">
        <w:rPr>
          <w:rFonts w:asciiTheme="majorHAnsi" w:hAnsiTheme="majorHAnsi" w:cstheme="majorHAnsi"/>
        </w:rPr>
        <w:t xml:space="preserve">For the </w:t>
      </w:r>
      <w:r w:rsidR="00F52CF1" w:rsidRPr="00A221BF">
        <w:rPr>
          <w:rFonts w:asciiTheme="majorHAnsi" w:hAnsiTheme="majorHAnsi" w:cstheme="majorHAnsi"/>
        </w:rPr>
        <w:t>eight</w:t>
      </w:r>
      <w:r w:rsidRPr="00A221BF">
        <w:rPr>
          <w:rFonts w:asciiTheme="majorHAnsi" w:hAnsiTheme="majorHAnsi" w:cstheme="majorHAnsi"/>
        </w:rPr>
        <w:t xml:space="preserve"> selected </w:t>
      </w:r>
      <w:r w:rsidR="00F52CF1" w:rsidRPr="00A221BF">
        <w:rPr>
          <w:rFonts w:asciiTheme="majorHAnsi" w:hAnsiTheme="majorHAnsi" w:cstheme="majorHAnsi"/>
        </w:rPr>
        <w:t xml:space="preserve">program </w:t>
      </w:r>
      <w:r w:rsidRPr="00A221BF">
        <w:rPr>
          <w:rFonts w:asciiTheme="majorHAnsi" w:hAnsiTheme="majorHAnsi" w:cstheme="majorHAnsi"/>
        </w:rPr>
        <w:t xml:space="preserve">sites, data collection will be spread out across the final two-thirds of the program year, beginning after </w:t>
      </w:r>
      <w:r w:rsidR="00D465D9" w:rsidRPr="00A221BF">
        <w:rPr>
          <w:rFonts w:asciiTheme="majorHAnsi" w:hAnsiTheme="majorHAnsi" w:cstheme="majorHAnsi"/>
        </w:rPr>
        <w:t>m</w:t>
      </w:r>
      <w:r w:rsidRPr="00A221BF">
        <w:rPr>
          <w:rFonts w:asciiTheme="majorHAnsi" w:hAnsiTheme="majorHAnsi" w:cstheme="majorHAnsi"/>
        </w:rPr>
        <w:t xml:space="preserve">embers have become oriented at their </w:t>
      </w:r>
      <w:r w:rsidR="00F52CF1" w:rsidRPr="00A221BF">
        <w:rPr>
          <w:rFonts w:asciiTheme="majorHAnsi" w:hAnsiTheme="majorHAnsi" w:cstheme="majorHAnsi"/>
        </w:rPr>
        <w:t>p</w:t>
      </w:r>
      <w:r w:rsidRPr="00A221BF">
        <w:rPr>
          <w:rFonts w:asciiTheme="majorHAnsi" w:hAnsiTheme="majorHAnsi" w:cstheme="majorHAnsi"/>
        </w:rPr>
        <w:t xml:space="preserve">artner </w:t>
      </w:r>
      <w:r w:rsidR="00F52CF1" w:rsidRPr="00A221BF">
        <w:rPr>
          <w:rFonts w:asciiTheme="majorHAnsi" w:hAnsiTheme="majorHAnsi" w:cstheme="majorHAnsi"/>
        </w:rPr>
        <w:t>o</w:t>
      </w:r>
      <w:r w:rsidRPr="00A221BF">
        <w:rPr>
          <w:rFonts w:asciiTheme="majorHAnsi" w:hAnsiTheme="majorHAnsi" w:cstheme="majorHAnsi"/>
        </w:rPr>
        <w:t xml:space="preserve">rganizations and </w:t>
      </w:r>
      <w:r w:rsidR="00F52CF1" w:rsidRPr="00A221BF">
        <w:rPr>
          <w:rFonts w:asciiTheme="majorHAnsi" w:hAnsiTheme="majorHAnsi" w:cstheme="majorHAnsi"/>
        </w:rPr>
        <w:t>p</w:t>
      </w:r>
      <w:r w:rsidRPr="00A221BF">
        <w:rPr>
          <w:rFonts w:asciiTheme="majorHAnsi" w:hAnsiTheme="majorHAnsi" w:cstheme="majorHAnsi"/>
        </w:rPr>
        <w:t xml:space="preserve">rogram </w:t>
      </w:r>
      <w:r w:rsidR="00F52CF1" w:rsidRPr="00A221BF">
        <w:rPr>
          <w:rFonts w:asciiTheme="majorHAnsi" w:hAnsiTheme="majorHAnsi" w:cstheme="majorHAnsi"/>
        </w:rPr>
        <w:t>site</w:t>
      </w:r>
      <w:r w:rsidRPr="00A221BF">
        <w:rPr>
          <w:rFonts w:asciiTheme="majorHAnsi" w:hAnsiTheme="majorHAnsi" w:cstheme="majorHAnsi"/>
        </w:rPr>
        <w:t xml:space="preserve"> implementation has moved beyond the program start phase. The Member Community Engagement Survey</w:t>
      </w:r>
      <w:r w:rsidR="00B977A3" w:rsidRPr="00A221BF">
        <w:rPr>
          <w:rFonts w:asciiTheme="majorHAnsi" w:hAnsiTheme="majorHAnsi" w:cstheme="majorHAnsi"/>
        </w:rPr>
        <w:t xml:space="preserve"> </w:t>
      </w:r>
      <w:r w:rsidRPr="00A221BF">
        <w:rPr>
          <w:rFonts w:asciiTheme="majorHAnsi" w:hAnsiTheme="majorHAnsi" w:cstheme="majorHAnsi"/>
        </w:rPr>
        <w:t xml:space="preserve">will be </w:t>
      </w:r>
      <w:r w:rsidR="00F52CF1" w:rsidRPr="00A221BF">
        <w:rPr>
          <w:rFonts w:asciiTheme="majorHAnsi" w:hAnsiTheme="majorHAnsi" w:cstheme="majorHAnsi"/>
        </w:rPr>
        <w:t xml:space="preserve">developed at the beginning of the project year and </w:t>
      </w:r>
      <w:r w:rsidRPr="00A221BF">
        <w:rPr>
          <w:rFonts w:asciiTheme="majorHAnsi" w:hAnsiTheme="majorHAnsi" w:cstheme="majorHAnsi"/>
        </w:rPr>
        <w:t xml:space="preserve">administered </w:t>
      </w:r>
      <w:r w:rsidR="00B977A3" w:rsidRPr="00A221BF">
        <w:rPr>
          <w:rFonts w:asciiTheme="majorHAnsi" w:hAnsiTheme="majorHAnsi" w:cstheme="majorHAnsi"/>
        </w:rPr>
        <w:t xml:space="preserve">electronically via email </w:t>
      </w:r>
      <w:r w:rsidR="00BA2498" w:rsidRPr="00A221BF">
        <w:rPr>
          <w:rFonts w:asciiTheme="majorHAnsi" w:hAnsiTheme="majorHAnsi" w:cstheme="majorHAnsi"/>
        </w:rPr>
        <w:t xml:space="preserve">to all members at the eight selected program sites </w:t>
      </w:r>
      <w:r w:rsidR="00B977A3" w:rsidRPr="00A221BF">
        <w:rPr>
          <w:rFonts w:asciiTheme="majorHAnsi" w:hAnsiTheme="majorHAnsi" w:cstheme="majorHAnsi"/>
        </w:rPr>
        <w:t>tow</w:t>
      </w:r>
      <w:r w:rsidR="00E64D8D" w:rsidRPr="00A221BF">
        <w:rPr>
          <w:rFonts w:asciiTheme="majorHAnsi" w:hAnsiTheme="majorHAnsi" w:cstheme="majorHAnsi"/>
        </w:rPr>
        <w:t>a</w:t>
      </w:r>
      <w:r w:rsidR="00B977A3" w:rsidRPr="00A221BF">
        <w:rPr>
          <w:rFonts w:asciiTheme="majorHAnsi" w:hAnsiTheme="majorHAnsi" w:cstheme="majorHAnsi"/>
        </w:rPr>
        <w:t>rds the end of the project year</w:t>
      </w:r>
      <w:r w:rsidRPr="00A221BF">
        <w:rPr>
          <w:rFonts w:asciiTheme="majorHAnsi" w:hAnsiTheme="majorHAnsi" w:cstheme="majorHAnsi"/>
        </w:rPr>
        <w:t xml:space="preserve">. </w:t>
      </w:r>
      <w:r w:rsidR="00D465D9" w:rsidRPr="00A221BF">
        <w:rPr>
          <w:rFonts w:asciiTheme="majorHAnsi" w:hAnsiTheme="majorHAnsi" w:cstheme="majorHAnsi"/>
        </w:rPr>
        <w:t>All</w:t>
      </w:r>
      <w:r w:rsidRPr="00A221BF">
        <w:rPr>
          <w:rFonts w:asciiTheme="majorHAnsi" w:hAnsiTheme="majorHAnsi" w:cstheme="majorHAnsi"/>
        </w:rPr>
        <w:t xml:space="preserve"> program </w:t>
      </w:r>
      <w:r w:rsidR="00D465D9" w:rsidRPr="00A221BF">
        <w:rPr>
          <w:rFonts w:asciiTheme="majorHAnsi" w:hAnsiTheme="majorHAnsi" w:cstheme="majorHAnsi"/>
        </w:rPr>
        <w:t xml:space="preserve">site </w:t>
      </w:r>
      <w:r w:rsidRPr="00A221BF">
        <w:rPr>
          <w:rFonts w:asciiTheme="majorHAnsi" w:hAnsiTheme="majorHAnsi" w:cstheme="majorHAnsi"/>
        </w:rPr>
        <w:t xml:space="preserve">staff </w:t>
      </w:r>
      <w:r w:rsidR="00D465D9" w:rsidRPr="00A221BF">
        <w:rPr>
          <w:rFonts w:asciiTheme="majorHAnsi" w:hAnsiTheme="majorHAnsi" w:cstheme="majorHAnsi"/>
        </w:rPr>
        <w:t xml:space="preserve">supervisors </w:t>
      </w:r>
      <w:r w:rsidRPr="00A221BF">
        <w:rPr>
          <w:rFonts w:asciiTheme="majorHAnsi" w:hAnsiTheme="majorHAnsi" w:cstheme="majorHAnsi"/>
        </w:rPr>
        <w:t xml:space="preserve">and </w:t>
      </w:r>
      <w:r w:rsidR="00D465D9" w:rsidRPr="00A221BF">
        <w:rPr>
          <w:rFonts w:asciiTheme="majorHAnsi" w:hAnsiTheme="majorHAnsi" w:cstheme="majorHAnsi"/>
        </w:rPr>
        <w:t>the p</w:t>
      </w:r>
      <w:r w:rsidRPr="00A221BF">
        <w:rPr>
          <w:rFonts w:asciiTheme="majorHAnsi" w:hAnsiTheme="majorHAnsi" w:cstheme="majorHAnsi"/>
        </w:rPr>
        <w:t xml:space="preserve">artner </w:t>
      </w:r>
      <w:r w:rsidR="00D465D9" w:rsidRPr="00A221BF">
        <w:rPr>
          <w:rFonts w:asciiTheme="majorHAnsi" w:hAnsiTheme="majorHAnsi" w:cstheme="majorHAnsi"/>
        </w:rPr>
        <w:t>o</w:t>
      </w:r>
      <w:r w:rsidRPr="00A221BF">
        <w:rPr>
          <w:rFonts w:asciiTheme="majorHAnsi" w:hAnsiTheme="majorHAnsi" w:cstheme="majorHAnsi"/>
        </w:rPr>
        <w:t xml:space="preserve">rganization </w:t>
      </w:r>
      <w:r w:rsidR="00D465D9" w:rsidRPr="00A221BF">
        <w:rPr>
          <w:rFonts w:asciiTheme="majorHAnsi" w:hAnsiTheme="majorHAnsi" w:cstheme="majorHAnsi"/>
        </w:rPr>
        <w:t>program coordinator</w:t>
      </w:r>
      <w:r w:rsidR="00BA2498" w:rsidRPr="00A221BF">
        <w:rPr>
          <w:rFonts w:asciiTheme="majorHAnsi" w:hAnsiTheme="majorHAnsi" w:cstheme="majorHAnsi"/>
        </w:rPr>
        <w:t xml:space="preserve"> at the eight sites </w:t>
      </w:r>
      <w:r w:rsidR="00D465D9" w:rsidRPr="00A221BF">
        <w:rPr>
          <w:rFonts w:asciiTheme="majorHAnsi" w:hAnsiTheme="majorHAnsi" w:cstheme="majorHAnsi"/>
        </w:rPr>
        <w:t xml:space="preserve">will be invited to participate in </w:t>
      </w:r>
      <w:r w:rsidRPr="00A221BF">
        <w:rPr>
          <w:rFonts w:asciiTheme="majorHAnsi" w:hAnsiTheme="majorHAnsi" w:cstheme="majorHAnsi"/>
        </w:rPr>
        <w:t>interview</w:t>
      </w:r>
      <w:r w:rsidR="00D465D9" w:rsidRPr="00A221BF">
        <w:rPr>
          <w:rFonts w:asciiTheme="majorHAnsi" w:hAnsiTheme="majorHAnsi" w:cstheme="majorHAnsi"/>
        </w:rPr>
        <w:t>s</w:t>
      </w:r>
      <w:r w:rsidR="00BA2498" w:rsidRPr="00A221BF">
        <w:rPr>
          <w:rFonts w:asciiTheme="majorHAnsi" w:hAnsiTheme="majorHAnsi" w:cstheme="majorHAnsi"/>
        </w:rPr>
        <w:t>, and all members will be invited to participate in focus groups</w:t>
      </w:r>
      <w:r w:rsidRPr="00A221BF">
        <w:rPr>
          <w:rFonts w:asciiTheme="majorHAnsi" w:hAnsiTheme="majorHAnsi" w:cstheme="majorHAnsi"/>
        </w:rPr>
        <w:t xml:space="preserve">. At each site, evaluators will conduct </w:t>
      </w:r>
      <w:proofErr w:type="gramStart"/>
      <w:r w:rsidR="00E64D8D" w:rsidRPr="00A221BF">
        <w:rPr>
          <w:rFonts w:asciiTheme="majorHAnsi" w:hAnsiTheme="majorHAnsi" w:cstheme="majorHAnsi"/>
        </w:rPr>
        <w:t>1-2</w:t>
      </w:r>
      <w:r w:rsidRPr="00A221BF">
        <w:rPr>
          <w:rFonts w:asciiTheme="majorHAnsi" w:hAnsiTheme="majorHAnsi" w:cstheme="majorHAnsi"/>
        </w:rPr>
        <w:t xml:space="preserve"> </w:t>
      </w:r>
      <w:r w:rsidR="00BA2498" w:rsidRPr="00A221BF">
        <w:rPr>
          <w:rFonts w:asciiTheme="majorHAnsi" w:hAnsiTheme="majorHAnsi" w:cstheme="majorHAnsi"/>
        </w:rPr>
        <w:t>m</w:t>
      </w:r>
      <w:r w:rsidRPr="00A221BF">
        <w:rPr>
          <w:rFonts w:asciiTheme="majorHAnsi" w:hAnsiTheme="majorHAnsi" w:cstheme="majorHAnsi"/>
        </w:rPr>
        <w:t>ember</w:t>
      </w:r>
      <w:proofErr w:type="gramEnd"/>
      <w:r w:rsidRPr="00A221BF">
        <w:rPr>
          <w:rFonts w:asciiTheme="majorHAnsi" w:hAnsiTheme="majorHAnsi" w:cstheme="majorHAnsi"/>
        </w:rPr>
        <w:t xml:space="preserve"> focus group interviews </w:t>
      </w:r>
      <w:r w:rsidR="00E64D8D" w:rsidRPr="00A221BF">
        <w:rPr>
          <w:rFonts w:asciiTheme="majorHAnsi" w:hAnsiTheme="majorHAnsi" w:cstheme="majorHAnsi"/>
        </w:rPr>
        <w:t>(</w:t>
      </w:r>
      <w:r w:rsidRPr="00A221BF">
        <w:rPr>
          <w:rFonts w:asciiTheme="majorHAnsi" w:hAnsiTheme="majorHAnsi" w:cstheme="majorHAnsi"/>
        </w:rPr>
        <w:t>4-</w:t>
      </w:r>
      <w:r w:rsidR="00E64D8D" w:rsidRPr="00A221BF">
        <w:rPr>
          <w:rFonts w:asciiTheme="majorHAnsi" w:hAnsiTheme="majorHAnsi" w:cstheme="majorHAnsi"/>
        </w:rPr>
        <w:t>7</w:t>
      </w:r>
      <w:r w:rsidRPr="00A221BF">
        <w:rPr>
          <w:rFonts w:asciiTheme="majorHAnsi" w:hAnsiTheme="majorHAnsi" w:cstheme="majorHAnsi"/>
        </w:rPr>
        <w:t xml:space="preserve"> Members</w:t>
      </w:r>
      <w:r w:rsidR="00E64D8D" w:rsidRPr="00A221BF">
        <w:rPr>
          <w:rFonts w:asciiTheme="majorHAnsi" w:hAnsiTheme="majorHAnsi" w:cstheme="majorHAnsi"/>
        </w:rPr>
        <w:t xml:space="preserve"> per focus group</w:t>
      </w:r>
      <w:r w:rsidRPr="00A221BF">
        <w:rPr>
          <w:rFonts w:asciiTheme="majorHAnsi" w:hAnsiTheme="majorHAnsi" w:cstheme="majorHAnsi"/>
        </w:rPr>
        <w:t xml:space="preserve">) and individual interviews with </w:t>
      </w:r>
      <w:r w:rsidR="00BA2498" w:rsidRPr="00A221BF">
        <w:rPr>
          <w:rFonts w:asciiTheme="majorHAnsi" w:hAnsiTheme="majorHAnsi" w:cstheme="majorHAnsi"/>
        </w:rPr>
        <w:t>p</w:t>
      </w:r>
      <w:r w:rsidRPr="00A221BF">
        <w:rPr>
          <w:rFonts w:asciiTheme="majorHAnsi" w:hAnsiTheme="majorHAnsi" w:cstheme="majorHAnsi"/>
        </w:rPr>
        <w:t xml:space="preserve">rogram </w:t>
      </w:r>
      <w:r w:rsidR="00BA2498" w:rsidRPr="00A221BF">
        <w:rPr>
          <w:rFonts w:asciiTheme="majorHAnsi" w:hAnsiTheme="majorHAnsi" w:cstheme="majorHAnsi"/>
        </w:rPr>
        <w:t>s</w:t>
      </w:r>
      <w:r w:rsidRPr="00A221BF">
        <w:rPr>
          <w:rFonts w:asciiTheme="majorHAnsi" w:hAnsiTheme="majorHAnsi" w:cstheme="majorHAnsi"/>
        </w:rPr>
        <w:t xml:space="preserve">ite staff </w:t>
      </w:r>
      <w:r w:rsidR="00BA2498" w:rsidRPr="00A221BF">
        <w:rPr>
          <w:rFonts w:asciiTheme="majorHAnsi" w:hAnsiTheme="majorHAnsi" w:cstheme="majorHAnsi"/>
        </w:rPr>
        <w:t xml:space="preserve">supervisors </w:t>
      </w:r>
      <w:r w:rsidRPr="00A221BF">
        <w:rPr>
          <w:rFonts w:asciiTheme="majorHAnsi" w:hAnsiTheme="majorHAnsi" w:cstheme="majorHAnsi"/>
        </w:rPr>
        <w:t xml:space="preserve">(1-2 staff members) and </w:t>
      </w:r>
      <w:r w:rsidR="00BA2498" w:rsidRPr="00A221BF">
        <w:rPr>
          <w:rFonts w:asciiTheme="majorHAnsi" w:hAnsiTheme="majorHAnsi" w:cstheme="majorHAnsi"/>
        </w:rPr>
        <w:t>p</w:t>
      </w:r>
      <w:r w:rsidRPr="00A221BF">
        <w:rPr>
          <w:rFonts w:asciiTheme="majorHAnsi" w:hAnsiTheme="majorHAnsi" w:cstheme="majorHAnsi"/>
        </w:rPr>
        <w:t xml:space="preserve">artner </w:t>
      </w:r>
      <w:r w:rsidR="00BA2498" w:rsidRPr="00A221BF">
        <w:rPr>
          <w:rFonts w:asciiTheme="majorHAnsi" w:hAnsiTheme="majorHAnsi" w:cstheme="majorHAnsi"/>
        </w:rPr>
        <w:t>o</w:t>
      </w:r>
      <w:r w:rsidRPr="00A221BF">
        <w:rPr>
          <w:rFonts w:asciiTheme="majorHAnsi" w:hAnsiTheme="majorHAnsi" w:cstheme="majorHAnsi"/>
        </w:rPr>
        <w:t xml:space="preserve">rganization </w:t>
      </w:r>
      <w:r w:rsidR="00BA2498" w:rsidRPr="00A221BF">
        <w:rPr>
          <w:rFonts w:asciiTheme="majorHAnsi" w:hAnsiTheme="majorHAnsi" w:cstheme="majorHAnsi"/>
        </w:rPr>
        <w:t>program coordinators</w:t>
      </w:r>
      <w:r w:rsidRPr="00A221BF">
        <w:rPr>
          <w:rFonts w:asciiTheme="majorHAnsi" w:hAnsiTheme="majorHAnsi" w:cstheme="majorHAnsi"/>
        </w:rPr>
        <w:t xml:space="preserve"> (</w:t>
      </w:r>
      <w:r w:rsidR="00E64D8D" w:rsidRPr="00A221BF">
        <w:rPr>
          <w:rFonts w:asciiTheme="majorHAnsi" w:hAnsiTheme="majorHAnsi" w:cstheme="majorHAnsi"/>
        </w:rPr>
        <w:t>1 per site</w:t>
      </w:r>
      <w:r w:rsidRPr="00A221BF">
        <w:rPr>
          <w:rFonts w:asciiTheme="majorHAnsi" w:hAnsiTheme="majorHAnsi" w:cstheme="majorHAnsi"/>
        </w:rPr>
        <w:t xml:space="preserve">). </w:t>
      </w:r>
      <w:r w:rsidR="00E64D8D" w:rsidRPr="00A221BF">
        <w:rPr>
          <w:rFonts w:asciiTheme="majorHAnsi" w:hAnsiTheme="majorHAnsi" w:cstheme="majorHAnsi"/>
        </w:rPr>
        <w:t>Focus groups and interviews will be held in-person, unless a virtual video option is necessary. Interviews will last 30 minutes</w:t>
      </w:r>
      <w:r w:rsidR="00BA2498" w:rsidRPr="00A221BF">
        <w:rPr>
          <w:rFonts w:asciiTheme="majorHAnsi" w:hAnsiTheme="majorHAnsi" w:cstheme="majorHAnsi"/>
        </w:rPr>
        <w:t>,</w:t>
      </w:r>
      <w:r w:rsidR="00E64D8D" w:rsidRPr="00A221BF">
        <w:rPr>
          <w:rFonts w:asciiTheme="majorHAnsi" w:hAnsiTheme="majorHAnsi" w:cstheme="majorHAnsi"/>
        </w:rPr>
        <w:t xml:space="preserve"> and focus groups will last 60</w:t>
      </w:r>
      <w:r w:rsidR="00BA2498" w:rsidRPr="00A221BF">
        <w:rPr>
          <w:rFonts w:asciiTheme="majorHAnsi" w:hAnsiTheme="majorHAnsi" w:cstheme="majorHAnsi"/>
        </w:rPr>
        <w:t xml:space="preserve"> </w:t>
      </w:r>
      <w:r w:rsidR="00E64D8D" w:rsidRPr="00A221BF">
        <w:rPr>
          <w:rFonts w:asciiTheme="majorHAnsi" w:hAnsiTheme="majorHAnsi" w:cstheme="majorHAnsi"/>
        </w:rPr>
        <w:t xml:space="preserve">minutes. </w:t>
      </w:r>
      <w:r w:rsidR="003C06F4" w:rsidRPr="00A221BF">
        <w:rPr>
          <w:rFonts w:asciiTheme="majorHAnsi" w:hAnsiTheme="majorHAnsi" w:cstheme="majorHAnsi"/>
        </w:rPr>
        <w:t xml:space="preserve">Interviews with </w:t>
      </w:r>
      <w:r w:rsidR="00BA2498" w:rsidRPr="00A221BF">
        <w:rPr>
          <w:rFonts w:asciiTheme="majorHAnsi" w:hAnsiTheme="majorHAnsi" w:cstheme="majorHAnsi"/>
        </w:rPr>
        <w:t>p</w:t>
      </w:r>
      <w:r w:rsidR="003C06F4" w:rsidRPr="00A221BF">
        <w:rPr>
          <w:rFonts w:asciiTheme="majorHAnsi" w:hAnsiTheme="majorHAnsi" w:cstheme="majorHAnsi"/>
        </w:rPr>
        <w:t xml:space="preserve">rogram </w:t>
      </w:r>
      <w:r w:rsidR="00BA2498" w:rsidRPr="00A221BF">
        <w:rPr>
          <w:rFonts w:asciiTheme="majorHAnsi" w:hAnsiTheme="majorHAnsi" w:cstheme="majorHAnsi"/>
        </w:rPr>
        <w:t>s</w:t>
      </w:r>
      <w:r w:rsidR="003C06F4" w:rsidRPr="00A221BF">
        <w:rPr>
          <w:rFonts w:asciiTheme="majorHAnsi" w:hAnsiTheme="majorHAnsi" w:cstheme="majorHAnsi"/>
        </w:rPr>
        <w:t xml:space="preserve">ite staff and </w:t>
      </w:r>
      <w:r w:rsidR="00BA2498" w:rsidRPr="00A221BF">
        <w:rPr>
          <w:rFonts w:asciiTheme="majorHAnsi" w:hAnsiTheme="majorHAnsi" w:cstheme="majorHAnsi"/>
        </w:rPr>
        <w:t>p</w:t>
      </w:r>
      <w:r w:rsidR="003C06F4" w:rsidRPr="00A221BF">
        <w:rPr>
          <w:rFonts w:asciiTheme="majorHAnsi" w:hAnsiTheme="majorHAnsi" w:cstheme="majorHAnsi"/>
        </w:rPr>
        <w:t xml:space="preserve">artner </w:t>
      </w:r>
      <w:r w:rsidR="00BA2498" w:rsidRPr="00A221BF">
        <w:rPr>
          <w:rFonts w:asciiTheme="majorHAnsi" w:hAnsiTheme="majorHAnsi" w:cstheme="majorHAnsi"/>
        </w:rPr>
        <w:t>o</w:t>
      </w:r>
      <w:r w:rsidR="003C06F4" w:rsidRPr="00A221BF">
        <w:rPr>
          <w:rFonts w:asciiTheme="majorHAnsi" w:hAnsiTheme="majorHAnsi" w:cstheme="majorHAnsi"/>
        </w:rPr>
        <w:t xml:space="preserve">rganization </w:t>
      </w:r>
      <w:r w:rsidR="00BA2498" w:rsidRPr="00A221BF">
        <w:rPr>
          <w:rFonts w:asciiTheme="majorHAnsi" w:hAnsiTheme="majorHAnsi" w:cstheme="majorHAnsi"/>
        </w:rPr>
        <w:t>program coordinators</w:t>
      </w:r>
      <w:r w:rsidR="003C06F4" w:rsidRPr="00A221BF">
        <w:rPr>
          <w:rFonts w:asciiTheme="majorHAnsi" w:hAnsiTheme="majorHAnsi" w:cstheme="majorHAnsi"/>
        </w:rPr>
        <w:t xml:space="preserve"> from the sample of </w:t>
      </w:r>
      <w:r w:rsidR="00BA2498" w:rsidRPr="00A221BF">
        <w:rPr>
          <w:rFonts w:asciiTheme="majorHAnsi" w:hAnsiTheme="majorHAnsi" w:cstheme="majorHAnsi"/>
        </w:rPr>
        <w:t>eight</w:t>
      </w:r>
      <w:r w:rsidR="003C06F4" w:rsidRPr="00A221BF">
        <w:rPr>
          <w:rFonts w:asciiTheme="majorHAnsi" w:hAnsiTheme="majorHAnsi" w:cstheme="majorHAnsi"/>
        </w:rPr>
        <w:t xml:space="preserve"> sites will occur in the second half of the program year.</w:t>
      </w:r>
    </w:p>
    <w:p w14:paraId="1D9CD166" w14:textId="77777777" w:rsidR="003C06F4" w:rsidRPr="00A221BF" w:rsidRDefault="003C06F4" w:rsidP="00A221BF">
      <w:pPr>
        <w:spacing w:line="240" w:lineRule="auto"/>
        <w:rPr>
          <w:rFonts w:asciiTheme="majorHAnsi" w:hAnsiTheme="majorHAnsi" w:cstheme="majorHAnsi"/>
        </w:rPr>
      </w:pPr>
    </w:p>
    <w:p w14:paraId="16061FB2" w14:textId="4B97F5FB" w:rsidR="003C06F4" w:rsidRPr="00A221BF" w:rsidRDefault="003C06F4" w:rsidP="00A221BF">
      <w:pPr>
        <w:spacing w:line="240" w:lineRule="auto"/>
        <w:rPr>
          <w:rFonts w:asciiTheme="majorHAnsi" w:hAnsiTheme="majorHAnsi" w:cstheme="majorHAnsi"/>
        </w:rPr>
      </w:pPr>
      <w:r w:rsidRPr="00A221BF">
        <w:rPr>
          <w:rFonts w:asciiTheme="majorHAnsi" w:hAnsiTheme="majorHAnsi" w:cstheme="majorHAnsi"/>
        </w:rPr>
        <w:t xml:space="preserve">The external evaluator will work with their own Institutional Review Board (IRB) to determine what level of consent and other human </w:t>
      </w:r>
      <w:proofErr w:type="gramStart"/>
      <w:r w:rsidRPr="00A221BF">
        <w:rPr>
          <w:rFonts w:asciiTheme="majorHAnsi" w:hAnsiTheme="majorHAnsi" w:cstheme="majorHAnsi"/>
        </w:rPr>
        <w:t>subjects</w:t>
      </w:r>
      <w:proofErr w:type="gramEnd"/>
      <w:r w:rsidRPr="00A221BF">
        <w:rPr>
          <w:rFonts w:asciiTheme="majorHAnsi" w:hAnsiTheme="majorHAnsi" w:cstheme="majorHAnsi"/>
        </w:rPr>
        <w:t xml:space="preserve"> procedures will be required to obtain data. Our study will follow all required guidance for human </w:t>
      </w:r>
      <w:proofErr w:type="gramStart"/>
      <w:r w:rsidRPr="00A221BF">
        <w:rPr>
          <w:rFonts w:asciiTheme="majorHAnsi" w:hAnsiTheme="majorHAnsi" w:cstheme="majorHAnsi"/>
        </w:rPr>
        <w:t>subjects</w:t>
      </w:r>
      <w:proofErr w:type="gramEnd"/>
      <w:r w:rsidRPr="00A221BF">
        <w:rPr>
          <w:rFonts w:asciiTheme="majorHAnsi" w:hAnsiTheme="majorHAnsi" w:cstheme="majorHAnsi"/>
        </w:rPr>
        <w:t xml:space="preserve"> research stipulated by the evaluator’s IRB. </w:t>
      </w:r>
      <w:bookmarkStart w:id="53" w:name="_i1ib8ova8vaz" w:colFirst="0" w:colLast="0"/>
      <w:bookmarkEnd w:id="53"/>
    </w:p>
    <w:p w14:paraId="0615D9C6"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r w:rsidRPr="00A91090">
        <w:rPr>
          <w:rFonts w:ascii="Calibri Light" w:eastAsia="Times New Roman" w:hAnsi="Calibri Light" w:cs="Times New Roman"/>
          <w:color w:val="2F5496"/>
          <w:sz w:val="32"/>
          <w:szCs w:val="32"/>
          <w:lang w:val="en-US"/>
        </w:rPr>
        <w:t>Analysis Plan</w:t>
      </w:r>
    </w:p>
    <w:p w14:paraId="584B7338" w14:textId="77777777" w:rsidR="002C1887" w:rsidRPr="00B96415" w:rsidRDefault="00005848" w:rsidP="00B96415">
      <w:pPr>
        <w:spacing w:before="240" w:after="240" w:line="240" w:lineRule="auto"/>
        <w:rPr>
          <w:rFonts w:asciiTheme="majorHAnsi" w:hAnsiTheme="majorHAnsi" w:cstheme="majorHAnsi"/>
        </w:rPr>
      </w:pPr>
      <w:r w:rsidRPr="00B96415">
        <w:rPr>
          <w:rFonts w:asciiTheme="majorHAnsi" w:hAnsiTheme="majorHAnsi" w:cstheme="majorHAnsi"/>
        </w:rPr>
        <w:t xml:space="preserve">Data will be analyzed as it is collected when appropriate with much of the analysis occurring in the final part of the program year and three months immediately following the end of the program year. </w:t>
      </w:r>
    </w:p>
    <w:p w14:paraId="18EF2B95" w14:textId="4F1A0F90" w:rsidR="00971B44" w:rsidRPr="00B96415" w:rsidRDefault="00005848" w:rsidP="00B96415">
      <w:pPr>
        <w:spacing w:before="240" w:after="240" w:line="240" w:lineRule="auto"/>
        <w:rPr>
          <w:rFonts w:asciiTheme="majorHAnsi" w:hAnsiTheme="majorHAnsi" w:cstheme="majorHAnsi"/>
        </w:rPr>
      </w:pPr>
      <w:r w:rsidRPr="00B96415">
        <w:rPr>
          <w:rFonts w:asciiTheme="majorHAnsi" w:hAnsiTheme="majorHAnsi" w:cstheme="majorHAnsi"/>
          <w:i/>
        </w:rPr>
        <w:t>Qualitative Data Analysis:</w:t>
      </w:r>
      <w:r w:rsidRPr="00B96415">
        <w:rPr>
          <w:rFonts w:asciiTheme="majorHAnsi" w:hAnsiTheme="majorHAnsi" w:cstheme="majorHAnsi"/>
        </w:rPr>
        <w:t xml:space="preserve"> Interviews and focus groups will be transcribed and, along with open-ended survey questions and reflections where appropriate, transferred into analytic software for analysis, such as MAXQDA, NVIVO or ATLAS.TI. </w:t>
      </w:r>
      <w:r w:rsidR="00D91857" w:rsidRPr="00B96415">
        <w:rPr>
          <w:rFonts w:asciiTheme="majorHAnsi" w:hAnsiTheme="majorHAnsi" w:cstheme="majorHAnsi"/>
        </w:rPr>
        <w:t>Thematic analysis of these transcripts will be conducted to identify patterns in responses and to derive themes</w:t>
      </w:r>
      <w:r w:rsidR="00324B59">
        <w:rPr>
          <w:rFonts w:asciiTheme="majorHAnsi" w:hAnsiTheme="majorHAnsi" w:cstheme="majorHAnsi"/>
        </w:rPr>
        <w:t xml:space="preserve"> </w:t>
      </w:r>
      <w:r w:rsidR="00971B44" w:rsidRPr="00B96415">
        <w:rPr>
          <w:rFonts w:asciiTheme="majorHAnsi" w:hAnsiTheme="majorHAnsi" w:cstheme="majorHAnsi"/>
        </w:rPr>
        <w:t xml:space="preserve">using the following approach </w:t>
      </w:r>
      <w:r w:rsidR="006C3CFA" w:rsidRPr="00B96415">
        <w:rPr>
          <w:rFonts w:asciiTheme="majorHAnsi" w:hAnsiTheme="majorHAnsi" w:cstheme="majorHAnsi"/>
        </w:rPr>
        <w:t>with</w:t>
      </w:r>
      <w:r w:rsidR="00971B44" w:rsidRPr="00B96415">
        <w:rPr>
          <w:rFonts w:asciiTheme="majorHAnsi" w:hAnsiTheme="majorHAnsi" w:cstheme="majorHAnsi"/>
        </w:rPr>
        <w:t xml:space="preserve"> each of the key research questions: </w:t>
      </w:r>
    </w:p>
    <w:p w14:paraId="2A67AC4D" w14:textId="35D3E1E7" w:rsidR="00971B44" w:rsidRPr="00B96415" w:rsidRDefault="00971B44" w:rsidP="00B96415">
      <w:pPr>
        <w:pStyle w:val="ListParagraph"/>
        <w:numPr>
          <w:ilvl w:val="0"/>
          <w:numId w:val="29"/>
        </w:numPr>
        <w:spacing w:line="240" w:lineRule="auto"/>
        <w:rPr>
          <w:rFonts w:asciiTheme="majorHAnsi" w:eastAsia="Arial" w:hAnsiTheme="majorHAnsi" w:cstheme="majorHAnsi"/>
          <w:lang w:val="en"/>
        </w:rPr>
      </w:pPr>
      <w:r w:rsidRPr="00B96415">
        <w:rPr>
          <w:rFonts w:asciiTheme="majorHAnsi" w:eastAsia="Arial" w:hAnsiTheme="majorHAnsi" w:cstheme="majorHAnsi"/>
          <w:lang w:val="en"/>
        </w:rPr>
        <w:t xml:space="preserve">What common themes or patterns emerge in the responses on specific topics related to the research question? </w:t>
      </w:r>
    </w:p>
    <w:p w14:paraId="6649D026" w14:textId="6DB2910B" w:rsidR="00971B44" w:rsidRPr="00B96415" w:rsidRDefault="00971B44" w:rsidP="00B96415">
      <w:pPr>
        <w:pStyle w:val="ListParagraph"/>
        <w:numPr>
          <w:ilvl w:val="0"/>
          <w:numId w:val="29"/>
        </w:numPr>
        <w:spacing w:line="240" w:lineRule="auto"/>
        <w:rPr>
          <w:rFonts w:asciiTheme="majorHAnsi" w:eastAsia="Arial" w:hAnsiTheme="majorHAnsi" w:cstheme="majorHAnsi"/>
          <w:lang w:val="en"/>
        </w:rPr>
      </w:pPr>
      <w:r w:rsidRPr="00B96415">
        <w:rPr>
          <w:rFonts w:asciiTheme="majorHAnsi" w:eastAsia="Arial" w:hAnsiTheme="majorHAnsi" w:cstheme="majorHAnsi"/>
          <w:lang w:val="en"/>
        </w:rPr>
        <w:t>Are there exceptions to these patterns</w:t>
      </w:r>
      <w:r w:rsidR="00324B59">
        <w:rPr>
          <w:rFonts w:asciiTheme="majorHAnsi" w:eastAsia="Arial" w:hAnsiTheme="majorHAnsi" w:cstheme="majorHAnsi"/>
          <w:lang w:val="en"/>
        </w:rPr>
        <w:t xml:space="preserve"> and </w:t>
      </w:r>
      <w:r w:rsidRPr="00B96415">
        <w:rPr>
          <w:rFonts w:asciiTheme="majorHAnsi" w:eastAsia="Arial" w:hAnsiTheme="majorHAnsi" w:cstheme="majorHAnsi"/>
          <w:lang w:val="en"/>
        </w:rPr>
        <w:t xml:space="preserve">are there common characteristics </w:t>
      </w:r>
      <w:r w:rsidR="006C3CFA" w:rsidRPr="00B96415">
        <w:rPr>
          <w:rFonts w:asciiTheme="majorHAnsi" w:eastAsia="Arial" w:hAnsiTheme="majorHAnsi" w:cstheme="majorHAnsi"/>
          <w:lang w:val="en"/>
        </w:rPr>
        <w:t>associated with these exceptions</w:t>
      </w:r>
      <w:r w:rsidRPr="00B96415">
        <w:rPr>
          <w:rFonts w:asciiTheme="majorHAnsi" w:eastAsia="Arial" w:hAnsiTheme="majorHAnsi" w:cstheme="majorHAnsi"/>
          <w:lang w:val="en"/>
        </w:rPr>
        <w:t xml:space="preserve">? </w:t>
      </w:r>
    </w:p>
    <w:p w14:paraId="38C33B44" w14:textId="43773EFC" w:rsidR="00971B44" w:rsidRPr="00B96415" w:rsidRDefault="00971B44" w:rsidP="00B96415">
      <w:pPr>
        <w:pStyle w:val="ListParagraph"/>
        <w:numPr>
          <w:ilvl w:val="0"/>
          <w:numId w:val="29"/>
        </w:numPr>
        <w:spacing w:line="240" w:lineRule="auto"/>
        <w:rPr>
          <w:rFonts w:asciiTheme="majorHAnsi" w:eastAsia="Arial" w:hAnsiTheme="majorHAnsi" w:cstheme="majorHAnsi"/>
          <w:lang w:val="en"/>
        </w:rPr>
      </w:pPr>
      <w:r w:rsidRPr="00B96415">
        <w:rPr>
          <w:rFonts w:asciiTheme="majorHAnsi" w:eastAsia="Arial" w:hAnsiTheme="majorHAnsi" w:cstheme="majorHAnsi"/>
          <w:lang w:val="en"/>
        </w:rPr>
        <w:t>What additional useful or interesting stories emerge from the responses that may help inform the research question?</w:t>
      </w:r>
    </w:p>
    <w:p w14:paraId="69F66112" w14:textId="6CEC0070" w:rsidR="006C3CFA" w:rsidRPr="00B96415" w:rsidRDefault="00005848" w:rsidP="00B96415">
      <w:pPr>
        <w:spacing w:before="240" w:after="240" w:line="240" w:lineRule="auto"/>
        <w:rPr>
          <w:rFonts w:asciiTheme="majorHAnsi" w:hAnsiTheme="majorHAnsi" w:cstheme="majorHAnsi"/>
        </w:rPr>
      </w:pPr>
      <w:r w:rsidRPr="00B96415">
        <w:rPr>
          <w:rFonts w:asciiTheme="majorHAnsi" w:hAnsiTheme="majorHAnsi" w:cstheme="majorHAnsi"/>
          <w:i/>
        </w:rPr>
        <w:t>Quantitative Data</w:t>
      </w:r>
      <w:r w:rsidRPr="00B96415">
        <w:rPr>
          <w:rFonts w:asciiTheme="majorHAnsi" w:hAnsiTheme="majorHAnsi" w:cstheme="majorHAnsi"/>
        </w:rPr>
        <w:t>: Quantitative data collected through the Member Database and quantitative survey</w:t>
      </w:r>
      <w:r w:rsidR="0089034E" w:rsidRPr="00B96415">
        <w:rPr>
          <w:rFonts w:asciiTheme="majorHAnsi" w:hAnsiTheme="majorHAnsi" w:cstheme="majorHAnsi"/>
        </w:rPr>
        <w:t xml:space="preserve"> item</w:t>
      </w:r>
      <w:r w:rsidRPr="00B96415">
        <w:rPr>
          <w:rFonts w:asciiTheme="majorHAnsi" w:hAnsiTheme="majorHAnsi" w:cstheme="majorHAnsi"/>
        </w:rPr>
        <w:t xml:space="preserve">s will be analyzed </w:t>
      </w:r>
      <w:r w:rsidR="006C3CFA" w:rsidRPr="00B96415">
        <w:rPr>
          <w:rFonts w:asciiTheme="majorHAnsi" w:hAnsiTheme="majorHAnsi" w:cstheme="majorHAnsi"/>
        </w:rPr>
        <w:t xml:space="preserve">and summarized </w:t>
      </w:r>
      <w:r w:rsidRPr="00B96415">
        <w:rPr>
          <w:rFonts w:asciiTheme="majorHAnsi" w:hAnsiTheme="majorHAnsi" w:cstheme="majorHAnsi"/>
        </w:rPr>
        <w:t xml:space="preserve">using </w:t>
      </w:r>
      <w:bookmarkStart w:id="54" w:name="OLE_LINK33"/>
      <w:r w:rsidRPr="00B96415">
        <w:rPr>
          <w:rFonts w:asciiTheme="majorHAnsi" w:hAnsiTheme="majorHAnsi" w:cstheme="majorHAnsi"/>
        </w:rPr>
        <w:t xml:space="preserve">basic </w:t>
      </w:r>
      <w:r w:rsidRPr="003970AC">
        <w:rPr>
          <w:rFonts w:asciiTheme="majorHAnsi" w:hAnsiTheme="majorHAnsi" w:cstheme="majorHAnsi"/>
        </w:rPr>
        <w:t xml:space="preserve">descriptive </w:t>
      </w:r>
      <w:r w:rsidRPr="00832ADB">
        <w:rPr>
          <w:rFonts w:asciiTheme="majorHAnsi" w:hAnsiTheme="majorHAnsi" w:cstheme="majorHAnsi"/>
        </w:rPr>
        <w:t>statistics</w:t>
      </w:r>
      <w:r w:rsidR="0089034E" w:rsidRPr="00832ADB">
        <w:rPr>
          <w:rFonts w:asciiTheme="majorHAnsi" w:hAnsiTheme="majorHAnsi" w:cstheme="majorHAnsi"/>
        </w:rPr>
        <w:t xml:space="preserve"> </w:t>
      </w:r>
      <w:bookmarkEnd w:id="54"/>
      <w:r w:rsidR="0089034E" w:rsidRPr="00832ADB">
        <w:rPr>
          <w:rFonts w:asciiTheme="majorHAnsi" w:hAnsiTheme="majorHAnsi" w:cstheme="majorHAnsi"/>
        </w:rPr>
        <w:t>(e.g., frequencies, means, etc.)</w:t>
      </w:r>
      <w:r w:rsidRPr="00832ADB">
        <w:rPr>
          <w:rFonts w:asciiTheme="majorHAnsi" w:hAnsiTheme="majorHAnsi" w:cstheme="majorHAnsi"/>
        </w:rPr>
        <w:t>.</w:t>
      </w:r>
      <w:r w:rsidRPr="003970AC">
        <w:rPr>
          <w:rFonts w:asciiTheme="majorHAnsi" w:hAnsiTheme="majorHAnsi" w:cstheme="majorHAnsi"/>
        </w:rPr>
        <w:t xml:space="preserve"> </w:t>
      </w:r>
      <w:r w:rsidRPr="00B96415">
        <w:rPr>
          <w:rFonts w:asciiTheme="majorHAnsi" w:hAnsiTheme="majorHAnsi" w:cstheme="majorHAnsi"/>
          <w:highlight w:val="white"/>
        </w:rPr>
        <w:t xml:space="preserve">Quantitative and qualitative data will be triangulated to get a better picture </w:t>
      </w:r>
      <w:r w:rsidR="006C3CFA" w:rsidRPr="00B96415">
        <w:rPr>
          <w:rFonts w:asciiTheme="majorHAnsi" w:hAnsiTheme="majorHAnsi" w:cstheme="majorHAnsi"/>
          <w:highlight w:val="white"/>
        </w:rPr>
        <w:t xml:space="preserve">from multiple perspectives </w:t>
      </w:r>
      <w:r w:rsidRPr="00B96415">
        <w:rPr>
          <w:rFonts w:asciiTheme="majorHAnsi" w:hAnsiTheme="majorHAnsi" w:cstheme="majorHAnsi"/>
          <w:highlight w:val="white"/>
        </w:rPr>
        <w:t xml:space="preserve">of how </w:t>
      </w:r>
      <w:r w:rsidR="006C3CFA" w:rsidRPr="00B96415">
        <w:rPr>
          <w:rFonts w:asciiTheme="majorHAnsi" w:hAnsiTheme="majorHAnsi" w:cstheme="majorHAnsi"/>
          <w:highlight w:val="white"/>
        </w:rPr>
        <w:t>m</w:t>
      </w:r>
      <w:r w:rsidRPr="00B96415">
        <w:rPr>
          <w:rFonts w:asciiTheme="majorHAnsi" w:hAnsiTheme="majorHAnsi" w:cstheme="majorHAnsi"/>
          <w:highlight w:val="white"/>
        </w:rPr>
        <w:t>ember</w:t>
      </w:r>
      <w:r w:rsidR="0089034E" w:rsidRPr="00B96415">
        <w:rPr>
          <w:rFonts w:asciiTheme="majorHAnsi" w:hAnsiTheme="majorHAnsi" w:cstheme="majorHAnsi"/>
          <w:highlight w:val="white"/>
        </w:rPr>
        <w:t>s are implementing community engagement,</w:t>
      </w:r>
      <w:r w:rsidRPr="00B96415">
        <w:rPr>
          <w:rFonts w:asciiTheme="majorHAnsi" w:hAnsiTheme="majorHAnsi" w:cstheme="majorHAnsi"/>
          <w:highlight w:val="white"/>
        </w:rPr>
        <w:t xml:space="preserve"> </w:t>
      </w:r>
      <w:r w:rsidR="0089034E" w:rsidRPr="00B96415">
        <w:rPr>
          <w:rFonts w:asciiTheme="majorHAnsi" w:hAnsiTheme="majorHAnsi" w:cstheme="majorHAnsi"/>
          <w:highlight w:val="white"/>
        </w:rPr>
        <w:t>what</w:t>
      </w:r>
      <w:r w:rsidRPr="00B96415">
        <w:rPr>
          <w:rFonts w:asciiTheme="majorHAnsi" w:hAnsiTheme="majorHAnsi" w:cstheme="majorHAnsi"/>
          <w:highlight w:val="white"/>
        </w:rPr>
        <w:t xml:space="preserve"> affect</w:t>
      </w:r>
      <w:r w:rsidR="0089034E" w:rsidRPr="00B96415">
        <w:rPr>
          <w:rFonts w:asciiTheme="majorHAnsi" w:hAnsiTheme="majorHAnsi" w:cstheme="majorHAnsi"/>
          <w:highlight w:val="white"/>
        </w:rPr>
        <w:t>s</w:t>
      </w:r>
      <w:r w:rsidRPr="00B96415">
        <w:rPr>
          <w:rFonts w:asciiTheme="majorHAnsi" w:hAnsiTheme="majorHAnsi" w:cstheme="majorHAnsi"/>
          <w:highlight w:val="white"/>
        </w:rPr>
        <w:t xml:space="preserve"> </w:t>
      </w:r>
      <w:r w:rsidR="006C3CFA" w:rsidRPr="00B96415">
        <w:rPr>
          <w:rFonts w:asciiTheme="majorHAnsi" w:hAnsiTheme="majorHAnsi" w:cstheme="majorHAnsi"/>
          <w:highlight w:val="white"/>
        </w:rPr>
        <w:t>m</w:t>
      </w:r>
      <w:r w:rsidRPr="00B96415">
        <w:rPr>
          <w:rFonts w:asciiTheme="majorHAnsi" w:hAnsiTheme="majorHAnsi" w:cstheme="majorHAnsi"/>
          <w:highlight w:val="white"/>
        </w:rPr>
        <w:t>embers' experiences</w:t>
      </w:r>
      <w:r w:rsidR="0089034E" w:rsidRPr="00B96415">
        <w:rPr>
          <w:rFonts w:asciiTheme="majorHAnsi" w:hAnsiTheme="majorHAnsi" w:cstheme="majorHAnsi"/>
          <w:highlight w:val="white"/>
        </w:rPr>
        <w:t>,</w:t>
      </w:r>
      <w:r w:rsidRPr="00B96415">
        <w:rPr>
          <w:rFonts w:asciiTheme="majorHAnsi" w:hAnsiTheme="majorHAnsi" w:cstheme="majorHAnsi"/>
          <w:highlight w:val="white"/>
        </w:rPr>
        <w:t xml:space="preserve"> </w:t>
      </w:r>
      <w:r w:rsidR="0089034E" w:rsidRPr="00B96415">
        <w:rPr>
          <w:rFonts w:asciiTheme="majorHAnsi" w:hAnsiTheme="majorHAnsi" w:cstheme="majorHAnsi"/>
          <w:highlight w:val="white"/>
        </w:rPr>
        <w:t>etc</w:t>
      </w:r>
      <w:r w:rsidRPr="00B96415">
        <w:rPr>
          <w:rFonts w:asciiTheme="majorHAnsi" w:hAnsiTheme="majorHAnsi" w:cstheme="majorHAnsi"/>
          <w:highlight w:val="white"/>
        </w:rPr>
        <w:t>.</w:t>
      </w:r>
      <w:r w:rsidR="006C3CFA" w:rsidRPr="00B96415">
        <w:rPr>
          <w:rFonts w:asciiTheme="majorHAnsi" w:hAnsiTheme="majorHAnsi" w:cstheme="majorHAnsi"/>
        </w:rPr>
        <w:t xml:space="preserve"> </w:t>
      </w:r>
    </w:p>
    <w:p w14:paraId="6C99B3F4" w14:textId="10EB96E9" w:rsidR="002C1887" w:rsidRPr="00B96415" w:rsidRDefault="006C3CFA" w:rsidP="00B96415">
      <w:pPr>
        <w:spacing w:before="240" w:after="240" w:line="240" w:lineRule="auto"/>
        <w:rPr>
          <w:rFonts w:asciiTheme="majorHAnsi" w:hAnsiTheme="majorHAnsi" w:cstheme="majorHAnsi"/>
        </w:rPr>
      </w:pPr>
      <w:r w:rsidRPr="00B96415">
        <w:rPr>
          <w:rFonts w:asciiTheme="majorHAnsi" w:hAnsiTheme="majorHAnsi" w:cstheme="majorHAnsi"/>
        </w:rPr>
        <w:t xml:space="preserve">The specific ways in which the qualitative and quantitative data will be used to inform the evaluation’s research questions is described below. </w:t>
      </w:r>
    </w:p>
    <w:p w14:paraId="44D8BC7D" w14:textId="01666A4F" w:rsidR="00DA1CFC" w:rsidRPr="00B96415" w:rsidRDefault="00DA1CFC" w:rsidP="00B96415">
      <w:pPr>
        <w:spacing w:line="240" w:lineRule="auto"/>
        <w:rPr>
          <w:rFonts w:asciiTheme="majorHAnsi" w:hAnsiTheme="majorHAnsi" w:cstheme="majorHAnsi"/>
          <w:b/>
          <w:bCs/>
          <w:u w:val="single"/>
        </w:rPr>
      </w:pPr>
      <w:r w:rsidRPr="00B96415">
        <w:rPr>
          <w:rFonts w:asciiTheme="majorHAnsi" w:hAnsiTheme="majorHAnsi" w:cstheme="majorHAnsi"/>
          <w:b/>
          <w:bCs/>
          <w:u w:val="single"/>
        </w:rPr>
        <w:t>Research Question #1</w:t>
      </w:r>
    </w:p>
    <w:p w14:paraId="758DA5DD" w14:textId="1EF76771" w:rsidR="009B4E59" w:rsidRPr="00B96415" w:rsidRDefault="00642087" w:rsidP="00B96415">
      <w:pPr>
        <w:spacing w:line="240" w:lineRule="auto"/>
        <w:rPr>
          <w:rFonts w:asciiTheme="majorHAnsi" w:hAnsiTheme="majorHAnsi" w:cstheme="majorHAnsi"/>
        </w:rPr>
      </w:pPr>
      <w:bookmarkStart w:id="55" w:name="OLE_LINK32"/>
      <w:r w:rsidRPr="00B96415">
        <w:rPr>
          <w:rFonts w:asciiTheme="majorHAnsi" w:hAnsiTheme="majorHAnsi" w:cstheme="majorHAnsi"/>
        </w:rPr>
        <w:t>As described above, t</w:t>
      </w:r>
      <w:r w:rsidR="0089034E" w:rsidRPr="00B96415">
        <w:rPr>
          <w:rFonts w:asciiTheme="majorHAnsi" w:hAnsiTheme="majorHAnsi" w:cstheme="majorHAnsi"/>
        </w:rPr>
        <w:t>he evaluation team will examine the data collected on members</w:t>
      </w:r>
      <w:r w:rsidR="00E00135" w:rsidRPr="00B96415">
        <w:rPr>
          <w:rFonts w:asciiTheme="majorHAnsi" w:hAnsiTheme="majorHAnsi" w:cstheme="majorHAnsi"/>
        </w:rPr>
        <w:t xml:space="preserve"> during their first and fifth month of service</w:t>
      </w:r>
      <w:r w:rsidR="0089034E" w:rsidRPr="00B96415">
        <w:rPr>
          <w:rFonts w:asciiTheme="majorHAnsi" w:hAnsiTheme="majorHAnsi" w:cstheme="majorHAnsi"/>
        </w:rPr>
        <w:t xml:space="preserve"> using a structured observation protocol at the eight selected program</w:t>
      </w:r>
      <w:r w:rsidR="001F495D" w:rsidRPr="00B96415">
        <w:rPr>
          <w:rFonts w:asciiTheme="majorHAnsi" w:hAnsiTheme="majorHAnsi" w:cstheme="majorHAnsi"/>
        </w:rPr>
        <w:t xml:space="preserve"> sites</w:t>
      </w:r>
      <w:r w:rsidR="0089034E" w:rsidRPr="00B96415">
        <w:rPr>
          <w:rFonts w:asciiTheme="majorHAnsi" w:hAnsiTheme="majorHAnsi" w:cstheme="majorHAnsi"/>
        </w:rPr>
        <w:t xml:space="preserve"> </w:t>
      </w:r>
      <w:r w:rsidR="001F495D" w:rsidRPr="00B96415">
        <w:rPr>
          <w:rFonts w:asciiTheme="majorHAnsi" w:hAnsiTheme="majorHAnsi" w:cstheme="majorHAnsi"/>
        </w:rPr>
        <w:t xml:space="preserve">to </w:t>
      </w:r>
      <w:r w:rsidR="001F495D" w:rsidRPr="00B96415">
        <w:rPr>
          <w:rFonts w:asciiTheme="majorHAnsi" w:hAnsiTheme="majorHAnsi" w:cstheme="majorHAnsi"/>
        </w:rPr>
        <w:lastRenderedPageBreak/>
        <w:t xml:space="preserve">evaluate program quality. During these observations, </w:t>
      </w:r>
      <w:r w:rsidR="0089034E" w:rsidRPr="00B96415">
        <w:rPr>
          <w:rFonts w:asciiTheme="majorHAnsi" w:hAnsiTheme="majorHAnsi" w:cstheme="majorHAnsi"/>
        </w:rPr>
        <w:t xml:space="preserve">program staff </w:t>
      </w:r>
      <w:r w:rsidR="00E00135" w:rsidRPr="00B96415">
        <w:rPr>
          <w:rFonts w:asciiTheme="majorHAnsi" w:hAnsiTheme="majorHAnsi" w:cstheme="majorHAnsi"/>
        </w:rPr>
        <w:t xml:space="preserve">will </w:t>
      </w:r>
      <w:r w:rsidR="001F495D" w:rsidRPr="00B96415">
        <w:rPr>
          <w:rFonts w:asciiTheme="majorHAnsi" w:hAnsiTheme="majorHAnsi" w:cstheme="majorHAnsi"/>
        </w:rPr>
        <w:t>utilize a</w:t>
      </w:r>
      <w:r w:rsidR="0089034E" w:rsidRPr="00B96415">
        <w:rPr>
          <w:rFonts w:asciiTheme="majorHAnsi" w:hAnsiTheme="majorHAnsi" w:cstheme="majorHAnsi"/>
        </w:rPr>
        <w:t>n</w:t>
      </w:r>
      <w:r w:rsidR="001F495D" w:rsidRPr="00B96415">
        <w:rPr>
          <w:rFonts w:asciiTheme="majorHAnsi" w:hAnsiTheme="majorHAnsi" w:cstheme="majorHAnsi"/>
        </w:rPr>
        <w:t xml:space="preserve"> </w:t>
      </w:r>
      <w:r w:rsidR="0089034E" w:rsidRPr="00B96415">
        <w:rPr>
          <w:rFonts w:asciiTheme="majorHAnsi" w:hAnsiTheme="majorHAnsi" w:cstheme="majorHAnsi"/>
        </w:rPr>
        <w:t xml:space="preserve">existing </w:t>
      </w:r>
      <w:r w:rsidR="001F495D" w:rsidRPr="00B96415">
        <w:rPr>
          <w:rFonts w:asciiTheme="majorHAnsi" w:hAnsiTheme="majorHAnsi" w:cstheme="majorHAnsi"/>
        </w:rPr>
        <w:t xml:space="preserve">assessment tool to capture and rate observable indicators of </w:t>
      </w:r>
      <w:r w:rsidR="0089034E" w:rsidRPr="00B96415">
        <w:rPr>
          <w:rFonts w:asciiTheme="majorHAnsi" w:hAnsiTheme="majorHAnsi" w:cstheme="majorHAnsi"/>
        </w:rPr>
        <w:t>community engagement activities</w:t>
      </w:r>
      <w:r w:rsidR="001F495D" w:rsidRPr="00B96415">
        <w:rPr>
          <w:rFonts w:asciiTheme="majorHAnsi" w:hAnsiTheme="majorHAnsi" w:cstheme="majorHAnsi"/>
        </w:rPr>
        <w:t xml:space="preserve">. </w:t>
      </w:r>
      <w:r w:rsidR="00E00135" w:rsidRPr="00B96415">
        <w:rPr>
          <w:rFonts w:asciiTheme="majorHAnsi" w:hAnsiTheme="majorHAnsi" w:cstheme="majorHAnsi"/>
        </w:rPr>
        <w:t>To assess member implementation of the AOB core curriculum, the mean average q</w:t>
      </w:r>
      <w:r w:rsidR="0089034E" w:rsidRPr="00B96415">
        <w:rPr>
          <w:rFonts w:asciiTheme="majorHAnsi" w:hAnsiTheme="majorHAnsi" w:cstheme="majorHAnsi"/>
        </w:rPr>
        <w:t xml:space="preserve">uality rating </w:t>
      </w:r>
      <w:r w:rsidR="00E00135" w:rsidRPr="00B96415">
        <w:rPr>
          <w:rFonts w:asciiTheme="majorHAnsi" w:hAnsiTheme="majorHAnsi" w:cstheme="majorHAnsi"/>
        </w:rPr>
        <w:t xml:space="preserve">of members at each site will be calculated </w:t>
      </w:r>
      <w:r w:rsidR="0089034E" w:rsidRPr="00B96415">
        <w:rPr>
          <w:rFonts w:asciiTheme="majorHAnsi" w:hAnsiTheme="majorHAnsi" w:cstheme="majorHAnsi"/>
        </w:rPr>
        <w:t xml:space="preserve">on </w:t>
      </w:r>
      <w:r w:rsidR="00E00135" w:rsidRPr="00B96415">
        <w:rPr>
          <w:rFonts w:asciiTheme="majorHAnsi" w:hAnsiTheme="majorHAnsi" w:cstheme="majorHAnsi"/>
        </w:rPr>
        <w:t xml:space="preserve">their </w:t>
      </w:r>
      <w:r w:rsidR="0089034E" w:rsidRPr="00B96415">
        <w:rPr>
          <w:rFonts w:asciiTheme="majorHAnsi" w:hAnsiTheme="majorHAnsi" w:cstheme="majorHAnsi"/>
        </w:rPr>
        <w:t xml:space="preserve">knowledge, leadership, </w:t>
      </w:r>
      <w:r w:rsidRPr="00B96415">
        <w:rPr>
          <w:rFonts w:asciiTheme="majorHAnsi" w:hAnsiTheme="majorHAnsi" w:cstheme="majorHAnsi"/>
        </w:rPr>
        <w:t xml:space="preserve">organization, </w:t>
      </w:r>
      <w:r w:rsidR="0089034E" w:rsidRPr="00B96415">
        <w:rPr>
          <w:rFonts w:asciiTheme="majorHAnsi" w:hAnsiTheme="majorHAnsi" w:cstheme="majorHAnsi"/>
        </w:rPr>
        <w:t xml:space="preserve">and implementation </w:t>
      </w:r>
      <w:r w:rsidRPr="00B96415">
        <w:rPr>
          <w:rFonts w:asciiTheme="majorHAnsi" w:hAnsiTheme="majorHAnsi" w:cstheme="majorHAnsi"/>
        </w:rPr>
        <w:t xml:space="preserve">of each </w:t>
      </w:r>
      <w:r w:rsidR="00E00135" w:rsidRPr="00B96415">
        <w:rPr>
          <w:rFonts w:asciiTheme="majorHAnsi" w:hAnsiTheme="majorHAnsi" w:cstheme="majorHAnsi"/>
        </w:rPr>
        <w:t xml:space="preserve">of the four major community engagement </w:t>
      </w:r>
      <w:r w:rsidRPr="00B96415">
        <w:rPr>
          <w:rFonts w:asciiTheme="majorHAnsi" w:hAnsiTheme="majorHAnsi" w:cstheme="majorHAnsi"/>
        </w:rPr>
        <w:t>element</w:t>
      </w:r>
      <w:r w:rsidR="00E00135" w:rsidRPr="00B96415">
        <w:rPr>
          <w:rFonts w:asciiTheme="majorHAnsi" w:hAnsiTheme="majorHAnsi" w:cstheme="majorHAnsi"/>
        </w:rPr>
        <w:t>s (ABCD, community outreach, volunteer engagement and management, and community collaboration) and compared across sites</w:t>
      </w:r>
      <w:r w:rsidRPr="00B96415">
        <w:rPr>
          <w:rFonts w:asciiTheme="majorHAnsi" w:hAnsiTheme="majorHAnsi" w:cstheme="majorHAnsi"/>
        </w:rPr>
        <w:t xml:space="preserve">. </w:t>
      </w:r>
      <w:r w:rsidR="009B4E59" w:rsidRPr="00B96415">
        <w:rPr>
          <w:rFonts w:asciiTheme="majorHAnsi" w:hAnsiTheme="majorHAnsi" w:cstheme="majorHAnsi"/>
        </w:rPr>
        <w:t>If d</w:t>
      </w:r>
      <w:r w:rsidR="00E00135" w:rsidRPr="00B96415">
        <w:rPr>
          <w:rFonts w:asciiTheme="majorHAnsi" w:hAnsiTheme="majorHAnsi" w:cstheme="majorHAnsi"/>
        </w:rPr>
        <w:t xml:space="preserve">ifferences </w:t>
      </w:r>
      <w:r w:rsidR="009B4E59" w:rsidRPr="00B96415">
        <w:rPr>
          <w:rFonts w:asciiTheme="majorHAnsi" w:hAnsiTheme="majorHAnsi" w:cstheme="majorHAnsi"/>
        </w:rPr>
        <w:t xml:space="preserve">are found </w:t>
      </w:r>
      <w:r w:rsidR="00E00135" w:rsidRPr="00B96415">
        <w:rPr>
          <w:rFonts w:asciiTheme="majorHAnsi" w:hAnsiTheme="majorHAnsi" w:cstheme="majorHAnsi"/>
        </w:rPr>
        <w:t xml:space="preserve">across sites </w:t>
      </w:r>
      <w:r w:rsidR="009B4E59" w:rsidRPr="00B96415">
        <w:rPr>
          <w:rFonts w:asciiTheme="majorHAnsi" w:hAnsiTheme="majorHAnsi" w:cstheme="majorHAnsi"/>
        </w:rPr>
        <w:t>in implementation quality</w:t>
      </w:r>
      <w:r w:rsidR="00537152" w:rsidRPr="00B96415">
        <w:rPr>
          <w:rFonts w:asciiTheme="majorHAnsi" w:hAnsiTheme="majorHAnsi" w:cstheme="majorHAnsi"/>
        </w:rPr>
        <w:t>, the evaluators will</w:t>
      </w:r>
      <w:r w:rsidR="009B4E59" w:rsidRPr="00B96415">
        <w:rPr>
          <w:rFonts w:asciiTheme="majorHAnsi" w:hAnsiTheme="majorHAnsi" w:cstheme="majorHAnsi"/>
        </w:rPr>
        <w:t xml:space="preserve"> </w:t>
      </w:r>
      <w:r w:rsidR="00537152" w:rsidRPr="00B96415">
        <w:rPr>
          <w:rFonts w:asciiTheme="majorHAnsi" w:hAnsiTheme="majorHAnsi" w:cstheme="majorHAnsi"/>
        </w:rPr>
        <w:t xml:space="preserve">use additional data on </w:t>
      </w:r>
      <w:r w:rsidR="009B4E59" w:rsidRPr="00B96415">
        <w:rPr>
          <w:rFonts w:asciiTheme="majorHAnsi" w:hAnsiTheme="majorHAnsi" w:cstheme="majorHAnsi"/>
        </w:rPr>
        <w:t>AmeriCorps member and site demographic</w:t>
      </w:r>
      <w:r w:rsidR="00537152" w:rsidRPr="00B96415">
        <w:rPr>
          <w:rFonts w:asciiTheme="majorHAnsi" w:hAnsiTheme="majorHAnsi" w:cstheme="majorHAnsi"/>
        </w:rPr>
        <w:t>s from the member</w:t>
      </w:r>
      <w:r w:rsidR="009B4E59" w:rsidRPr="00B96415">
        <w:rPr>
          <w:rFonts w:asciiTheme="majorHAnsi" w:hAnsiTheme="majorHAnsi" w:cstheme="majorHAnsi"/>
        </w:rPr>
        <w:t xml:space="preserve"> data</w:t>
      </w:r>
      <w:r w:rsidR="00537152" w:rsidRPr="00B96415">
        <w:rPr>
          <w:rFonts w:asciiTheme="majorHAnsi" w:hAnsiTheme="majorHAnsi" w:cstheme="majorHAnsi"/>
        </w:rPr>
        <w:t>base, AmeriCorps Member Exit Survey and Partner Organization Exit Survey</w:t>
      </w:r>
      <w:r w:rsidR="009B4E59" w:rsidRPr="00B96415">
        <w:rPr>
          <w:rFonts w:asciiTheme="majorHAnsi" w:hAnsiTheme="majorHAnsi" w:cstheme="majorHAnsi"/>
        </w:rPr>
        <w:t xml:space="preserve"> </w:t>
      </w:r>
      <w:r w:rsidR="00537152" w:rsidRPr="00B96415">
        <w:rPr>
          <w:rFonts w:asciiTheme="majorHAnsi" w:hAnsiTheme="majorHAnsi" w:cstheme="majorHAnsi"/>
        </w:rPr>
        <w:t>to</w:t>
      </w:r>
      <w:r w:rsidR="009B4E59" w:rsidRPr="00B96415">
        <w:rPr>
          <w:rFonts w:asciiTheme="majorHAnsi" w:hAnsiTheme="majorHAnsi" w:cstheme="majorHAnsi"/>
        </w:rPr>
        <w:t xml:space="preserve"> </w:t>
      </w:r>
      <w:r w:rsidR="00537152" w:rsidRPr="00B96415">
        <w:rPr>
          <w:rFonts w:asciiTheme="majorHAnsi" w:hAnsiTheme="majorHAnsi" w:cstheme="majorHAnsi"/>
        </w:rPr>
        <w:t>identify</w:t>
      </w:r>
      <w:r w:rsidR="009B4E59" w:rsidRPr="00B96415">
        <w:rPr>
          <w:rFonts w:asciiTheme="majorHAnsi" w:hAnsiTheme="majorHAnsi" w:cstheme="majorHAnsi"/>
        </w:rPr>
        <w:t xml:space="preserve"> </w:t>
      </w:r>
      <w:r w:rsidR="00537152" w:rsidRPr="00B96415">
        <w:rPr>
          <w:rFonts w:asciiTheme="majorHAnsi" w:hAnsiTheme="majorHAnsi" w:cstheme="majorHAnsi"/>
        </w:rPr>
        <w:t xml:space="preserve">correlations and patterns between member and site characteristics and implementation quality. </w:t>
      </w:r>
    </w:p>
    <w:p w14:paraId="4934D45B" w14:textId="77777777" w:rsidR="00DA1CFC" w:rsidRPr="00B96415" w:rsidRDefault="00DA1CFC" w:rsidP="00B96415">
      <w:pPr>
        <w:spacing w:line="240" w:lineRule="auto"/>
        <w:rPr>
          <w:rFonts w:asciiTheme="majorHAnsi" w:hAnsiTheme="majorHAnsi" w:cstheme="majorHAnsi"/>
        </w:rPr>
      </w:pPr>
    </w:p>
    <w:p w14:paraId="386EAE7D" w14:textId="34D9B4BC" w:rsidR="00DA1CFC" w:rsidRPr="00B96415" w:rsidRDefault="00DA1CFC" w:rsidP="00B96415">
      <w:pPr>
        <w:spacing w:line="240" w:lineRule="auto"/>
        <w:rPr>
          <w:rFonts w:asciiTheme="majorHAnsi" w:hAnsiTheme="majorHAnsi" w:cstheme="majorHAnsi"/>
        </w:rPr>
      </w:pPr>
      <w:r w:rsidRPr="00B96415">
        <w:rPr>
          <w:rFonts w:asciiTheme="majorHAnsi" w:hAnsiTheme="majorHAnsi" w:cstheme="majorHAnsi"/>
        </w:rPr>
        <w:t xml:space="preserve">To identify what additional supports are needed for better implementation </w:t>
      </w:r>
      <w:proofErr w:type="gramStart"/>
      <w:r w:rsidRPr="00B96415">
        <w:rPr>
          <w:rFonts w:asciiTheme="majorHAnsi" w:hAnsiTheme="majorHAnsi" w:cstheme="majorHAnsi"/>
        </w:rPr>
        <w:t>and also</w:t>
      </w:r>
      <w:proofErr w:type="gramEnd"/>
      <w:r w:rsidRPr="00B96415">
        <w:rPr>
          <w:rFonts w:asciiTheme="majorHAnsi" w:hAnsiTheme="majorHAnsi" w:cstheme="majorHAnsi"/>
        </w:rPr>
        <w:t xml:space="preserve"> possible facilitators and barriers to implementation, these topics will be examined as part of the qualitative analysis of the interviews and focus group discussions with members, program site staff, and partner organization leadership. We will look for common themes and patterns in responses, as well as useful recommendations and noteworthy observations from respondents. </w:t>
      </w:r>
    </w:p>
    <w:bookmarkEnd w:id="55"/>
    <w:p w14:paraId="0F69D7A1" w14:textId="77777777" w:rsidR="0089034E" w:rsidRPr="00B96415" w:rsidRDefault="0089034E" w:rsidP="00B96415">
      <w:pPr>
        <w:spacing w:line="240" w:lineRule="auto"/>
        <w:rPr>
          <w:rFonts w:asciiTheme="majorHAnsi" w:hAnsiTheme="majorHAnsi" w:cstheme="majorHAnsi"/>
        </w:rPr>
      </w:pPr>
    </w:p>
    <w:p w14:paraId="1BD49835" w14:textId="77777777" w:rsidR="00207800" w:rsidRPr="00B96415" w:rsidRDefault="00DA1CFC" w:rsidP="00B96415">
      <w:pPr>
        <w:spacing w:line="240" w:lineRule="auto"/>
        <w:rPr>
          <w:rFonts w:asciiTheme="majorHAnsi" w:hAnsiTheme="majorHAnsi" w:cstheme="majorHAnsi"/>
          <w:b/>
          <w:bCs/>
          <w:u w:val="single"/>
        </w:rPr>
      </w:pPr>
      <w:r w:rsidRPr="00B96415">
        <w:rPr>
          <w:rFonts w:asciiTheme="majorHAnsi" w:hAnsiTheme="majorHAnsi" w:cstheme="majorHAnsi"/>
          <w:b/>
          <w:bCs/>
          <w:u w:val="single"/>
        </w:rPr>
        <w:t>Research Question #2</w:t>
      </w:r>
    </w:p>
    <w:p w14:paraId="284E66A7" w14:textId="78E81C94" w:rsidR="001F495D" w:rsidRPr="00B96415" w:rsidRDefault="00207800" w:rsidP="00B96415">
      <w:pPr>
        <w:spacing w:line="240" w:lineRule="auto"/>
        <w:rPr>
          <w:rFonts w:asciiTheme="majorHAnsi" w:hAnsiTheme="majorHAnsi" w:cstheme="majorHAnsi"/>
        </w:rPr>
      </w:pPr>
      <w:r w:rsidRPr="00B96415">
        <w:rPr>
          <w:rFonts w:asciiTheme="majorHAnsi" w:hAnsiTheme="majorHAnsi" w:cstheme="majorHAnsi"/>
        </w:rPr>
        <w:t xml:space="preserve">To address the second research question, exit survey data will be analyzed using descriptive statistics to summarize perceptions on leadership training and to report on community engagement activities reported by </w:t>
      </w:r>
      <w:r w:rsidR="003938A3" w:rsidRPr="00B96415">
        <w:rPr>
          <w:rFonts w:asciiTheme="majorHAnsi" w:hAnsiTheme="majorHAnsi" w:cstheme="majorHAnsi"/>
        </w:rPr>
        <w:t xml:space="preserve">all </w:t>
      </w:r>
      <w:r w:rsidRPr="00B96415">
        <w:rPr>
          <w:rFonts w:asciiTheme="majorHAnsi" w:hAnsiTheme="majorHAnsi" w:cstheme="majorHAnsi"/>
        </w:rPr>
        <w:t>members and partner organizations. Also, on the Member Community Engagement Survey</w:t>
      </w:r>
      <w:r w:rsidR="003938A3" w:rsidRPr="00B96415">
        <w:rPr>
          <w:rFonts w:asciiTheme="majorHAnsi" w:hAnsiTheme="majorHAnsi" w:cstheme="majorHAnsi"/>
        </w:rPr>
        <w:t xml:space="preserve"> taken by members at the eight selected sites</w:t>
      </w:r>
      <w:r w:rsidRPr="00B96415">
        <w:rPr>
          <w:rFonts w:asciiTheme="majorHAnsi" w:hAnsiTheme="majorHAnsi" w:cstheme="majorHAnsi"/>
        </w:rPr>
        <w:t>, evaluators will examine members’ open-ended responses to reflection questions on how they are implementing community engagement activities, looking for common themes and patterns</w:t>
      </w:r>
      <w:r w:rsidR="003938A3" w:rsidRPr="00B96415">
        <w:rPr>
          <w:rFonts w:asciiTheme="majorHAnsi" w:hAnsiTheme="majorHAnsi" w:cstheme="majorHAnsi"/>
        </w:rPr>
        <w:t xml:space="preserve">, to understand variations in how programs are </w:t>
      </w:r>
      <w:r w:rsidR="006E6CBA" w:rsidRPr="00B96415">
        <w:rPr>
          <w:rFonts w:asciiTheme="majorHAnsi" w:hAnsiTheme="majorHAnsi" w:cstheme="majorHAnsi"/>
        </w:rPr>
        <w:t>enhancing member leadership in community engagement</w:t>
      </w:r>
      <w:r w:rsidRPr="00B96415">
        <w:rPr>
          <w:rFonts w:asciiTheme="majorHAnsi" w:hAnsiTheme="majorHAnsi" w:cstheme="majorHAnsi"/>
        </w:rPr>
        <w:t xml:space="preserve">. Evaluators will calculate the average member </w:t>
      </w:r>
      <w:r w:rsidR="003938A3" w:rsidRPr="00B96415">
        <w:rPr>
          <w:rFonts w:asciiTheme="majorHAnsi" w:hAnsiTheme="majorHAnsi" w:cstheme="majorHAnsi"/>
        </w:rPr>
        <w:t xml:space="preserve">intensity </w:t>
      </w:r>
      <w:r w:rsidRPr="00B96415">
        <w:rPr>
          <w:rFonts w:asciiTheme="majorHAnsi" w:hAnsiTheme="majorHAnsi" w:cstheme="majorHAnsi"/>
        </w:rPr>
        <w:t xml:space="preserve">score on community engagement activities </w:t>
      </w:r>
      <w:r w:rsidR="003938A3" w:rsidRPr="00B96415">
        <w:rPr>
          <w:rFonts w:asciiTheme="majorHAnsi" w:hAnsiTheme="majorHAnsi" w:cstheme="majorHAnsi"/>
        </w:rPr>
        <w:t>as reported on</w:t>
      </w:r>
      <w:r w:rsidRPr="00B96415">
        <w:rPr>
          <w:rFonts w:asciiTheme="majorHAnsi" w:hAnsiTheme="majorHAnsi" w:cstheme="majorHAnsi"/>
        </w:rPr>
        <w:t xml:space="preserve"> the Member Community Engagement Survey</w:t>
      </w:r>
      <w:r w:rsidR="003938A3" w:rsidRPr="00B96415">
        <w:rPr>
          <w:rFonts w:asciiTheme="majorHAnsi" w:hAnsiTheme="majorHAnsi" w:cstheme="majorHAnsi"/>
        </w:rPr>
        <w:t xml:space="preserve">. </w:t>
      </w:r>
    </w:p>
    <w:p w14:paraId="7A011E0F" w14:textId="77777777" w:rsidR="003938A3" w:rsidRPr="00B96415" w:rsidRDefault="003938A3" w:rsidP="00B96415">
      <w:pPr>
        <w:spacing w:line="240" w:lineRule="auto"/>
        <w:rPr>
          <w:rFonts w:asciiTheme="majorHAnsi" w:hAnsiTheme="majorHAnsi" w:cstheme="majorHAnsi"/>
        </w:rPr>
      </w:pPr>
    </w:p>
    <w:p w14:paraId="190D36D4" w14:textId="0DBA77F0" w:rsidR="001F495D" w:rsidRPr="00B96415" w:rsidRDefault="006B34F1" w:rsidP="00B96415">
      <w:pPr>
        <w:spacing w:line="240" w:lineRule="auto"/>
        <w:rPr>
          <w:rFonts w:asciiTheme="majorHAnsi" w:hAnsiTheme="majorHAnsi" w:cstheme="majorHAnsi"/>
          <w:b/>
          <w:bCs/>
          <w:u w:val="single"/>
        </w:rPr>
      </w:pPr>
      <w:r w:rsidRPr="00B96415">
        <w:rPr>
          <w:rFonts w:asciiTheme="majorHAnsi" w:hAnsiTheme="majorHAnsi" w:cstheme="majorHAnsi"/>
          <w:b/>
          <w:bCs/>
          <w:u w:val="single"/>
        </w:rPr>
        <w:t>Research Question #3</w:t>
      </w:r>
    </w:p>
    <w:p w14:paraId="734E95A6" w14:textId="6AF526E4" w:rsidR="006B34F1" w:rsidRPr="00B96415" w:rsidRDefault="006C3CFA" w:rsidP="00B96415">
      <w:pPr>
        <w:spacing w:line="240" w:lineRule="auto"/>
        <w:rPr>
          <w:rFonts w:asciiTheme="majorHAnsi" w:hAnsiTheme="majorHAnsi" w:cstheme="majorHAnsi"/>
        </w:rPr>
      </w:pPr>
      <w:r w:rsidRPr="00B96415">
        <w:rPr>
          <w:rFonts w:asciiTheme="majorHAnsi" w:hAnsiTheme="majorHAnsi" w:cstheme="majorHAnsi"/>
        </w:rPr>
        <w:t>To understand how member characteristics, identities, and proximity to social issue(s) influences members’ approaches to service</w:t>
      </w:r>
      <w:r w:rsidR="00D611D8" w:rsidRPr="00B96415">
        <w:rPr>
          <w:rFonts w:asciiTheme="majorHAnsi" w:hAnsiTheme="majorHAnsi" w:cstheme="majorHAnsi"/>
        </w:rPr>
        <w:t xml:space="preserve"> and </w:t>
      </w:r>
      <w:r w:rsidRPr="00B96415">
        <w:rPr>
          <w:rFonts w:asciiTheme="majorHAnsi" w:hAnsiTheme="majorHAnsi" w:cstheme="majorHAnsi"/>
        </w:rPr>
        <w:t>member contributions to partner organizations,</w:t>
      </w:r>
      <w:r w:rsidR="00D611D8" w:rsidRPr="00B96415">
        <w:rPr>
          <w:rFonts w:asciiTheme="majorHAnsi" w:hAnsiTheme="majorHAnsi" w:cstheme="majorHAnsi"/>
        </w:rPr>
        <w:t xml:space="preserve"> the evaluators will use a combination of broad-reaching survey instruments and in-depth data sources with smaller samples of respondents to better understand this topic. First, the overall member and partner organization perspective will be obtained from calculating and reporting descriptive statistics on these topics from the two member and partner organization exit surveys. The evaluators will also calculate descriptive statistics and conduct thematic, qualitative analysis on members’ answers to a series of closed- and open-ended survey questions on the Member Community Engagement Survey </w:t>
      </w:r>
      <w:r w:rsidR="00D716E5" w:rsidRPr="00B96415">
        <w:rPr>
          <w:rFonts w:asciiTheme="majorHAnsi" w:hAnsiTheme="majorHAnsi" w:cstheme="majorHAnsi"/>
        </w:rPr>
        <w:t xml:space="preserve">(distributed to members at the eight select sites) </w:t>
      </w:r>
      <w:r w:rsidR="00D611D8" w:rsidRPr="00B96415">
        <w:rPr>
          <w:rFonts w:asciiTheme="majorHAnsi" w:hAnsiTheme="majorHAnsi" w:cstheme="majorHAnsi"/>
        </w:rPr>
        <w:t xml:space="preserve">about the ways in which they bring their background into their approach to service, particularly around community engagement. </w:t>
      </w:r>
      <w:r w:rsidR="00A221BF" w:rsidRPr="00B96415">
        <w:rPr>
          <w:rFonts w:asciiTheme="majorHAnsi" w:hAnsiTheme="majorHAnsi" w:cstheme="majorHAnsi"/>
        </w:rPr>
        <w:t xml:space="preserve">Responses to the Community Engagement Survey will be merged with demographic information on member respondents from the member database and Member Exit Survey to identify </w:t>
      </w:r>
      <w:r w:rsidR="00B96415" w:rsidRPr="00B96415">
        <w:rPr>
          <w:rFonts w:asciiTheme="majorHAnsi" w:hAnsiTheme="majorHAnsi" w:cstheme="majorHAnsi"/>
        </w:rPr>
        <w:t xml:space="preserve">associations and </w:t>
      </w:r>
      <w:r w:rsidR="00A221BF" w:rsidRPr="00B96415">
        <w:rPr>
          <w:rFonts w:asciiTheme="majorHAnsi" w:hAnsiTheme="majorHAnsi" w:cstheme="majorHAnsi"/>
        </w:rPr>
        <w:t>patterns in member characteristics and backgrounds</w:t>
      </w:r>
      <w:r w:rsidR="00B96415" w:rsidRPr="00B96415">
        <w:rPr>
          <w:rFonts w:asciiTheme="majorHAnsi" w:hAnsiTheme="majorHAnsi" w:cstheme="majorHAnsi"/>
        </w:rPr>
        <w:t xml:space="preserve"> with their approaches to community engagement. </w:t>
      </w:r>
      <w:r w:rsidR="00D611D8" w:rsidRPr="00B96415">
        <w:rPr>
          <w:rFonts w:asciiTheme="majorHAnsi" w:hAnsiTheme="majorHAnsi" w:cstheme="majorHAnsi"/>
        </w:rPr>
        <w:t xml:space="preserve">In addition to gaining the perspectives of members from the Community Engagement Survey, </w:t>
      </w:r>
      <w:r w:rsidR="00D716E5" w:rsidRPr="00B96415">
        <w:rPr>
          <w:rFonts w:asciiTheme="majorHAnsi" w:hAnsiTheme="majorHAnsi" w:cstheme="majorHAnsi"/>
        </w:rPr>
        <w:t>the evaluators will e</w:t>
      </w:r>
      <w:r w:rsidR="006B34F1" w:rsidRPr="00B96415">
        <w:rPr>
          <w:rFonts w:asciiTheme="majorHAnsi" w:hAnsiTheme="majorHAnsi" w:cstheme="majorHAnsi"/>
        </w:rPr>
        <w:t xml:space="preserve">xamine </w:t>
      </w:r>
      <w:r w:rsidR="00D716E5" w:rsidRPr="00B96415">
        <w:rPr>
          <w:rFonts w:asciiTheme="majorHAnsi" w:hAnsiTheme="majorHAnsi" w:cstheme="majorHAnsi"/>
        </w:rPr>
        <w:t xml:space="preserve">interview and focus group </w:t>
      </w:r>
      <w:r w:rsidR="006B34F1" w:rsidRPr="00B96415">
        <w:rPr>
          <w:rFonts w:asciiTheme="majorHAnsi" w:hAnsiTheme="majorHAnsi" w:cstheme="majorHAnsi"/>
        </w:rPr>
        <w:t xml:space="preserve">data from </w:t>
      </w:r>
      <w:r w:rsidR="00D716E5" w:rsidRPr="00B96415">
        <w:rPr>
          <w:rFonts w:asciiTheme="majorHAnsi" w:hAnsiTheme="majorHAnsi" w:cstheme="majorHAnsi"/>
        </w:rPr>
        <w:t xml:space="preserve">the </w:t>
      </w:r>
      <w:r w:rsidR="006B34F1" w:rsidRPr="00B96415">
        <w:rPr>
          <w:rFonts w:asciiTheme="majorHAnsi" w:hAnsiTheme="majorHAnsi" w:cstheme="majorHAnsi"/>
        </w:rPr>
        <w:t>member, site staff, and partner organization interviews/focus groups for themes on the relationship between members’ identities and proximity to communit</w:t>
      </w:r>
      <w:r w:rsidR="00D716E5" w:rsidRPr="00B96415">
        <w:rPr>
          <w:rFonts w:asciiTheme="majorHAnsi" w:hAnsiTheme="majorHAnsi" w:cstheme="majorHAnsi"/>
        </w:rPr>
        <w:t>ies</w:t>
      </w:r>
      <w:r w:rsidR="006B34F1" w:rsidRPr="00B96415">
        <w:rPr>
          <w:rFonts w:asciiTheme="majorHAnsi" w:hAnsiTheme="majorHAnsi" w:cstheme="majorHAnsi"/>
        </w:rPr>
        <w:t xml:space="preserve"> served or social issues addressed</w:t>
      </w:r>
      <w:r w:rsidR="00D716E5" w:rsidRPr="00B96415">
        <w:rPr>
          <w:rFonts w:asciiTheme="majorHAnsi" w:hAnsiTheme="majorHAnsi" w:cstheme="majorHAnsi"/>
        </w:rPr>
        <w:t>.</w:t>
      </w:r>
    </w:p>
    <w:p w14:paraId="451D84C5" w14:textId="77777777" w:rsidR="006B34F1" w:rsidRPr="00B96415" w:rsidRDefault="006B34F1" w:rsidP="00B96415">
      <w:pPr>
        <w:spacing w:line="240" w:lineRule="auto"/>
        <w:rPr>
          <w:rFonts w:asciiTheme="majorHAnsi" w:hAnsiTheme="majorHAnsi" w:cstheme="majorHAnsi"/>
        </w:rPr>
      </w:pPr>
    </w:p>
    <w:p w14:paraId="4E2D2F19" w14:textId="1EE68CF6" w:rsidR="006B34F1" w:rsidRPr="00B96415" w:rsidRDefault="006B34F1" w:rsidP="00B96415">
      <w:pPr>
        <w:spacing w:line="240" w:lineRule="auto"/>
        <w:rPr>
          <w:rFonts w:asciiTheme="majorHAnsi" w:hAnsiTheme="majorHAnsi" w:cstheme="majorHAnsi"/>
          <w:b/>
          <w:bCs/>
          <w:u w:val="single"/>
        </w:rPr>
      </w:pPr>
      <w:r w:rsidRPr="00B96415">
        <w:rPr>
          <w:rFonts w:asciiTheme="majorHAnsi" w:hAnsiTheme="majorHAnsi" w:cstheme="majorHAnsi"/>
          <w:b/>
          <w:bCs/>
          <w:u w:val="single"/>
        </w:rPr>
        <w:t>Research Question #4</w:t>
      </w:r>
    </w:p>
    <w:p w14:paraId="562ED522" w14:textId="78FE808E" w:rsidR="006B34F1" w:rsidRPr="00B96415" w:rsidRDefault="006B34F1" w:rsidP="00B96415">
      <w:pPr>
        <w:spacing w:line="240" w:lineRule="auto"/>
        <w:rPr>
          <w:rFonts w:asciiTheme="majorHAnsi" w:hAnsiTheme="majorHAnsi" w:cstheme="majorHAnsi"/>
        </w:rPr>
      </w:pPr>
      <w:r w:rsidRPr="00B96415">
        <w:rPr>
          <w:rFonts w:asciiTheme="majorHAnsi" w:hAnsiTheme="majorHAnsi" w:cstheme="majorHAnsi"/>
        </w:rPr>
        <w:lastRenderedPageBreak/>
        <w:t>The final research question will focus on better understanding and documenting the perspectives of partner organizations on how the curriculum training and other supports provided to AmeriCorps members by the AOB program contribute to successful project implementation as measured by achievement of project outcomes, project sustainability, etc. The study will rely on two major data sources to address this research question: responses to the open-ended survey questions from the Partner Organization Exit Survey completed by all partner organizations and the semi-structured, in-depth partner interviews conducted at the eight selected program sites. Both sources will be examined for themes and patterns on how prepared Members are to implement program activities in community engagement and how well supported they are by AOB throughout their service period. The responses to the in-depth interviews may also provide useful insights and recommendations for</w:t>
      </w:r>
      <w:r w:rsidR="00D91857" w:rsidRPr="00B96415">
        <w:rPr>
          <w:rFonts w:asciiTheme="majorHAnsi" w:hAnsiTheme="majorHAnsi" w:cstheme="majorHAnsi"/>
        </w:rPr>
        <w:t xml:space="preserve"> how to improve the curriculum training and other supports provided to members, especially in terms of project sustainability. </w:t>
      </w:r>
    </w:p>
    <w:p w14:paraId="0E9DD63D"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bookmarkStart w:id="56" w:name="_bblqxjk3j8h" w:colFirst="0" w:colLast="0"/>
      <w:bookmarkStart w:id="57" w:name="OLE_LINK54"/>
      <w:bookmarkEnd w:id="56"/>
      <w:r w:rsidRPr="00A91090">
        <w:rPr>
          <w:rFonts w:ascii="Calibri Light" w:eastAsia="Times New Roman" w:hAnsi="Calibri Light" w:cs="Times New Roman"/>
          <w:color w:val="2F5496"/>
          <w:sz w:val="32"/>
          <w:szCs w:val="32"/>
          <w:lang w:val="en-US"/>
        </w:rPr>
        <w:t>Evaluator Qualifications</w:t>
      </w:r>
      <w:bookmarkEnd w:id="57"/>
    </w:p>
    <w:p w14:paraId="2038F13B" w14:textId="1C6AF4EE" w:rsidR="002C1887" w:rsidRPr="00B96415" w:rsidRDefault="003956FA" w:rsidP="00B96415">
      <w:pPr>
        <w:spacing w:line="240" w:lineRule="auto"/>
        <w:rPr>
          <w:rFonts w:asciiTheme="majorHAnsi" w:hAnsiTheme="majorHAnsi" w:cstheme="majorHAnsi"/>
        </w:rPr>
      </w:pPr>
      <w:r w:rsidRPr="00B96415">
        <w:rPr>
          <w:rFonts w:asciiTheme="majorHAnsi" w:hAnsiTheme="majorHAnsi" w:cstheme="majorHAnsi"/>
        </w:rPr>
        <w:t>AOB</w:t>
      </w:r>
      <w:r w:rsidR="00005848" w:rsidRPr="00B96415">
        <w:rPr>
          <w:rFonts w:asciiTheme="majorHAnsi" w:hAnsiTheme="majorHAnsi" w:cstheme="majorHAnsi"/>
        </w:rPr>
        <w:t xml:space="preserve"> will engage </w:t>
      </w:r>
      <w:r w:rsidR="002D0ABF" w:rsidRPr="00B96415">
        <w:rPr>
          <w:rFonts w:asciiTheme="majorHAnsi" w:hAnsiTheme="majorHAnsi" w:cstheme="majorHAnsi"/>
        </w:rPr>
        <w:t xml:space="preserve">an </w:t>
      </w:r>
      <w:r w:rsidR="00005848" w:rsidRPr="00B96415">
        <w:rPr>
          <w:rFonts w:asciiTheme="majorHAnsi" w:hAnsiTheme="majorHAnsi" w:cstheme="majorHAnsi"/>
        </w:rPr>
        <w:t>external evaluator</w:t>
      </w:r>
      <w:r w:rsidR="002D0ABF" w:rsidRPr="00B96415">
        <w:rPr>
          <w:rFonts w:asciiTheme="majorHAnsi" w:hAnsiTheme="majorHAnsi" w:cstheme="majorHAnsi"/>
        </w:rPr>
        <w:t xml:space="preserve"> or contractor</w:t>
      </w:r>
      <w:r w:rsidR="00005848" w:rsidRPr="00B96415">
        <w:rPr>
          <w:rFonts w:asciiTheme="majorHAnsi" w:hAnsiTheme="majorHAnsi" w:cstheme="majorHAnsi"/>
        </w:rPr>
        <w:t xml:space="preserve"> skilled in mixed methods evaluation </w:t>
      </w:r>
      <w:r w:rsidR="002D0ABF" w:rsidRPr="00B96415">
        <w:rPr>
          <w:rFonts w:asciiTheme="majorHAnsi" w:hAnsiTheme="majorHAnsi" w:cstheme="majorHAnsi"/>
        </w:rPr>
        <w:t xml:space="preserve">(quantitative and qualitative data sources) </w:t>
      </w:r>
      <w:r w:rsidR="00005848" w:rsidRPr="00B96415">
        <w:rPr>
          <w:rFonts w:asciiTheme="majorHAnsi" w:hAnsiTheme="majorHAnsi" w:cstheme="majorHAnsi"/>
        </w:rPr>
        <w:t xml:space="preserve">to guide, co-develop, and implement the research design and evaluation. </w:t>
      </w:r>
      <w:r w:rsidR="00D716E5" w:rsidRPr="00B96415">
        <w:rPr>
          <w:rFonts w:asciiTheme="majorHAnsi" w:hAnsiTheme="majorHAnsi" w:cstheme="majorHAnsi"/>
        </w:rPr>
        <w:t xml:space="preserve">AOB prefers an evaluator who has been active in the field of program evaluation for many years and has provided evaluation in a variety of settings, especially in organizational capacity and/or community engagement measurement. </w:t>
      </w:r>
      <w:r w:rsidR="00B36C5C" w:rsidRPr="00B96415">
        <w:rPr>
          <w:rFonts w:asciiTheme="majorHAnsi" w:hAnsiTheme="majorHAnsi" w:cstheme="majorHAnsi"/>
        </w:rPr>
        <w:t>In addition to</w:t>
      </w:r>
      <w:r w:rsidR="00005848" w:rsidRPr="00B96415">
        <w:rPr>
          <w:rFonts w:asciiTheme="majorHAnsi" w:hAnsiTheme="majorHAnsi" w:cstheme="majorHAnsi"/>
        </w:rPr>
        <w:t xml:space="preserve"> skills in mixed methods evaluation, the evaluator must also demonstrate experience with program evaluation and </w:t>
      </w:r>
      <w:proofErr w:type="gramStart"/>
      <w:r w:rsidR="00005848" w:rsidRPr="00B96415">
        <w:rPr>
          <w:rFonts w:asciiTheme="majorHAnsi" w:hAnsiTheme="majorHAnsi" w:cstheme="majorHAnsi"/>
        </w:rPr>
        <w:t>culturally-responsive</w:t>
      </w:r>
      <w:proofErr w:type="gramEnd"/>
      <w:r w:rsidR="00005848" w:rsidRPr="00B96415">
        <w:rPr>
          <w:rFonts w:asciiTheme="majorHAnsi" w:hAnsiTheme="majorHAnsi" w:cstheme="majorHAnsi"/>
        </w:rPr>
        <w:t xml:space="preserve"> evaluation.</w:t>
      </w:r>
      <w:r w:rsidR="00B96415">
        <w:rPr>
          <w:rFonts w:asciiTheme="majorHAnsi" w:hAnsiTheme="majorHAnsi" w:cstheme="majorHAnsi"/>
        </w:rPr>
        <w:t xml:space="preserve"> Particularly critical to the selection of an evaluator for this project will be their experience in collecting and synthesizing large amounts of qualitative information from multiple sources for drawing important conclusions for informing program practices and recommendations. </w:t>
      </w:r>
    </w:p>
    <w:p w14:paraId="05CA1BAF"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r w:rsidRPr="00A91090">
        <w:rPr>
          <w:rFonts w:ascii="Calibri Light" w:eastAsia="Times New Roman" w:hAnsi="Calibri Light" w:cs="Times New Roman"/>
          <w:color w:val="2F5496"/>
          <w:sz w:val="32"/>
          <w:szCs w:val="32"/>
          <w:lang w:val="en-US"/>
        </w:rPr>
        <w:t>Timeline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35"/>
        <w:gridCol w:w="6525"/>
      </w:tblGrid>
      <w:tr w:rsidR="002C1887" w14:paraId="33F804BF" w14:textId="77777777">
        <w:tc>
          <w:tcPr>
            <w:tcW w:w="2835" w:type="dxa"/>
            <w:shd w:val="clear" w:color="auto" w:fill="auto"/>
            <w:tcMar>
              <w:top w:w="100" w:type="dxa"/>
              <w:left w:w="100" w:type="dxa"/>
              <w:bottom w:w="100" w:type="dxa"/>
              <w:right w:w="100" w:type="dxa"/>
            </w:tcMar>
          </w:tcPr>
          <w:p w14:paraId="034FDB99" w14:textId="77777777"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April 2022</w:t>
            </w:r>
          </w:p>
        </w:tc>
        <w:tc>
          <w:tcPr>
            <w:tcW w:w="6525" w:type="dxa"/>
            <w:shd w:val="clear" w:color="auto" w:fill="auto"/>
            <w:tcMar>
              <w:top w:w="100" w:type="dxa"/>
              <w:left w:w="100" w:type="dxa"/>
              <w:bottom w:w="100" w:type="dxa"/>
              <w:right w:w="100" w:type="dxa"/>
            </w:tcMar>
          </w:tcPr>
          <w:p w14:paraId="29A82DF6" w14:textId="77777777"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Finalize evaluation design </w:t>
            </w:r>
          </w:p>
        </w:tc>
      </w:tr>
      <w:tr w:rsidR="002C1887" w14:paraId="4433020C" w14:textId="77777777">
        <w:tc>
          <w:tcPr>
            <w:tcW w:w="2835" w:type="dxa"/>
            <w:shd w:val="clear" w:color="auto" w:fill="auto"/>
            <w:tcMar>
              <w:top w:w="100" w:type="dxa"/>
              <w:left w:w="100" w:type="dxa"/>
              <w:bottom w:w="100" w:type="dxa"/>
              <w:right w:w="100" w:type="dxa"/>
            </w:tcMar>
          </w:tcPr>
          <w:p w14:paraId="4CDADDB7" w14:textId="77777777"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June 2022</w:t>
            </w:r>
          </w:p>
        </w:tc>
        <w:tc>
          <w:tcPr>
            <w:tcW w:w="6525" w:type="dxa"/>
            <w:shd w:val="clear" w:color="auto" w:fill="auto"/>
            <w:tcMar>
              <w:top w:w="100" w:type="dxa"/>
              <w:left w:w="100" w:type="dxa"/>
              <w:bottom w:w="100" w:type="dxa"/>
              <w:right w:w="100" w:type="dxa"/>
            </w:tcMar>
          </w:tcPr>
          <w:p w14:paraId="03789684" w14:textId="77777777"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Hire external evaluator</w:t>
            </w:r>
          </w:p>
        </w:tc>
      </w:tr>
      <w:tr w:rsidR="002C1887" w14:paraId="7F4DF2EF" w14:textId="77777777">
        <w:tc>
          <w:tcPr>
            <w:tcW w:w="2835" w:type="dxa"/>
            <w:shd w:val="clear" w:color="auto" w:fill="auto"/>
            <w:tcMar>
              <w:top w:w="100" w:type="dxa"/>
              <w:left w:w="100" w:type="dxa"/>
              <w:bottom w:w="100" w:type="dxa"/>
              <w:right w:w="100" w:type="dxa"/>
            </w:tcMar>
          </w:tcPr>
          <w:p w14:paraId="73E253C2" w14:textId="77777777"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June 2022 - </w:t>
            </w:r>
          </w:p>
          <w:p w14:paraId="4CB42BAB" w14:textId="77777777"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August 2022</w:t>
            </w:r>
          </w:p>
        </w:tc>
        <w:tc>
          <w:tcPr>
            <w:tcW w:w="6525" w:type="dxa"/>
            <w:shd w:val="clear" w:color="auto" w:fill="auto"/>
            <w:tcMar>
              <w:top w:w="100" w:type="dxa"/>
              <w:left w:w="100" w:type="dxa"/>
              <w:bottom w:w="100" w:type="dxa"/>
              <w:right w:w="100" w:type="dxa"/>
            </w:tcMar>
          </w:tcPr>
          <w:p w14:paraId="36FC1211" w14:textId="77777777"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Initial information-gathering to refine existing tools, develop new data collection tools, select sites, IRB approval if needed </w:t>
            </w:r>
          </w:p>
        </w:tc>
      </w:tr>
      <w:tr w:rsidR="002C1887" w14:paraId="3DD0F71E" w14:textId="77777777">
        <w:tc>
          <w:tcPr>
            <w:tcW w:w="2835" w:type="dxa"/>
            <w:shd w:val="clear" w:color="auto" w:fill="auto"/>
            <w:tcMar>
              <w:top w:w="100" w:type="dxa"/>
              <w:left w:w="100" w:type="dxa"/>
              <w:bottom w:w="100" w:type="dxa"/>
              <w:right w:w="100" w:type="dxa"/>
            </w:tcMar>
          </w:tcPr>
          <w:p w14:paraId="47EF15D3" w14:textId="10C9FF32" w:rsidR="002C1887" w:rsidRPr="00B96415" w:rsidRDefault="00005848">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September 2022 </w:t>
            </w:r>
          </w:p>
        </w:tc>
        <w:tc>
          <w:tcPr>
            <w:tcW w:w="6525" w:type="dxa"/>
            <w:shd w:val="clear" w:color="auto" w:fill="auto"/>
            <w:tcMar>
              <w:top w:w="100" w:type="dxa"/>
              <w:left w:w="100" w:type="dxa"/>
              <w:bottom w:w="100" w:type="dxa"/>
              <w:right w:w="100" w:type="dxa"/>
            </w:tcMar>
          </w:tcPr>
          <w:p w14:paraId="3A252388" w14:textId="6F2AD895" w:rsidR="002C1887" w:rsidRPr="00B96415" w:rsidRDefault="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Member </w:t>
            </w:r>
            <w:r w:rsidR="00A92EDE" w:rsidRPr="00B96415">
              <w:rPr>
                <w:rFonts w:ascii="Arial Narrow" w:hAnsi="Arial Narrow"/>
                <w:sz w:val="20"/>
                <w:szCs w:val="20"/>
              </w:rPr>
              <w:t>o</w:t>
            </w:r>
            <w:r w:rsidRPr="00B96415">
              <w:rPr>
                <w:rFonts w:ascii="Arial Narrow" w:hAnsi="Arial Narrow"/>
                <w:sz w:val="20"/>
                <w:szCs w:val="20"/>
              </w:rPr>
              <w:t>bservation</w:t>
            </w:r>
            <w:r w:rsidR="00005848" w:rsidRPr="00B96415">
              <w:rPr>
                <w:rFonts w:ascii="Arial Narrow" w:hAnsi="Arial Narrow"/>
                <w:sz w:val="20"/>
                <w:szCs w:val="20"/>
              </w:rPr>
              <w:t xml:space="preserve"> </w:t>
            </w:r>
            <w:r w:rsidR="00A92EDE" w:rsidRPr="00B96415">
              <w:rPr>
                <w:rFonts w:ascii="Arial Narrow" w:hAnsi="Arial Narrow"/>
                <w:sz w:val="20"/>
                <w:szCs w:val="20"/>
              </w:rPr>
              <w:t>d</w:t>
            </w:r>
            <w:r w:rsidRPr="00B96415">
              <w:rPr>
                <w:rFonts w:ascii="Arial Narrow" w:hAnsi="Arial Narrow"/>
                <w:sz w:val="20"/>
                <w:szCs w:val="20"/>
              </w:rPr>
              <w:t xml:space="preserve">ata </w:t>
            </w:r>
            <w:r w:rsidR="00A92EDE" w:rsidRPr="00B96415">
              <w:rPr>
                <w:rFonts w:ascii="Arial Narrow" w:hAnsi="Arial Narrow"/>
                <w:sz w:val="20"/>
                <w:szCs w:val="20"/>
              </w:rPr>
              <w:t>c</w:t>
            </w:r>
            <w:r w:rsidRPr="00B96415">
              <w:rPr>
                <w:rFonts w:ascii="Arial Narrow" w:hAnsi="Arial Narrow"/>
                <w:sz w:val="20"/>
                <w:szCs w:val="20"/>
              </w:rPr>
              <w:t>ollection</w:t>
            </w:r>
            <w:r w:rsidR="00A92EDE" w:rsidRPr="00B96415">
              <w:rPr>
                <w:rFonts w:ascii="Arial Narrow" w:hAnsi="Arial Narrow"/>
                <w:sz w:val="20"/>
                <w:szCs w:val="20"/>
              </w:rPr>
              <w:t xml:space="preserve"> (First Month)</w:t>
            </w:r>
          </w:p>
        </w:tc>
      </w:tr>
      <w:tr w:rsidR="002C1887" w14:paraId="3CD08C03" w14:textId="77777777">
        <w:tc>
          <w:tcPr>
            <w:tcW w:w="2835" w:type="dxa"/>
            <w:shd w:val="clear" w:color="auto" w:fill="auto"/>
            <w:tcMar>
              <w:top w:w="100" w:type="dxa"/>
              <w:left w:w="100" w:type="dxa"/>
              <w:bottom w:w="100" w:type="dxa"/>
              <w:right w:w="100" w:type="dxa"/>
            </w:tcMar>
          </w:tcPr>
          <w:p w14:paraId="14A50428" w14:textId="3D1CA7F8" w:rsidR="002C1887" w:rsidRPr="00B96415" w:rsidRDefault="00A92EDE">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January 2023</w:t>
            </w:r>
          </w:p>
        </w:tc>
        <w:tc>
          <w:tcPr>
            <w:tcW w:w="6525" w:type="dxa"/>
            <w:shd w:val="clear" w:color="auto" w:fill="auto"/>
            <w:tcMar>
              <w:top w:w="100" w:type="dxa"/>
              <w:left w:w="100" w:type="dxa"/>
              <w:bottom w:w="100" w:type="dxa"/>
              <w:right w:w="100" w:type="dxa"/>
            </w:tcMar>
          </w:tcPr>
          <w:p w14:paraId="199D263C" w14:textId="4F26064B" w:rsidR="002C1887" w:rsidRPr="00B96415" w:rsidRDefault="00A92EDE">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Member observation data collection (Fifth Month)</w:t>
            </w:r>
          </w:p>
        </w:tc>
      </w:tr>
      <w:tr w:rsidR="002C1887" w14:paraId="490DAA70" w14:textId="77777777">
        <w:tc>
          <w:tcPr>
            <w:tcW w:w="2835" w:type="dxa"/>
            <w:shd w:val="clear" w:color="auto" w:fill="auto"/>
            <w:tcMar>
              <w:top w:w="100" w:type="dxa"/>
              <w:left w:w="100" w:type="dxa"/>
              <w:bottom w:w="100" w:type="dxa"/>
              <w:right w:w="100" w:type="dxa"/>
            </w:tcMar>
          </w:tcPr>
          <w:p w14:paraId="27981C1E" w14:textId="4D940E24" w:rsidR="002C1887" w:rsidRPr="00B96415" w:rsidRDefault="00E6267A">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March 2023</w:t>
            </w:r>
          </w:p>
        </w:tc>
        <w:tc>
          <w:tcPr>
            <w:tcW w:w="6525" w:type="dxa"/>
            <w:shd w:val="clear" w:color="auto" w:fill="auto"/>
            <w:tcMar>
              <w:top w:w="100" w:type="dxa"/>
              <w:left w:w="100" w:type="dxa"/>
              <w:bottom w:w="100" w:type="dxa"/>
              <w:right w:w="100" w:type="dxa"/>
            </w:tcMar>
          </w:tcPr>
          <w:p w14:paraId="117B7A40" w14:textId="73ADD244" w:rsidR="002C1887" w:rsidRPr="00B96415" w:rsidRDefault="00E6267A">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Select eight program sites for in-depth data collection</w:t>
            </w:r>
          </w:p>
        </w:tc>
      </w:tr>
      <w:tr w:rsidR="002C1887" w14:paraId="26BDF057" w14:textId="77777777">
        <w:tc>
          <w:tcPr>
            <w:tcW w:w="2835" w:type="dxa"/>
            <w:shd w:val="clear" w:color="auto" w:fill="auto"/>
            <w:tcMar>
              <w:top w:w="100" w:type="dxa"/>
              <w:left w:w="100" w:type="dxa"/>
              <w:bottom w:w="100" w:type="dxa"/>
              <w:right w:w="100" w:type="dxa"/>
            </w:tcMar>
          </w:tcPr>
          <w:p w14:paraId="2C506594" w14:textId="0DE5816F" w:rsidR="002C1887" w:rsidRPr="00B96415" w:rsidRDefault="00E6267A">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March 2023-May 2023</w:t>
            </w:r>
          </w:p>
        </w:tc>
        <w:tc>
          <w:tcPr>
            <w:tcW w:w="6525" w:type="dxa"/>
            <w:shd w:val="clear" w:color="auto" w:fill="auto"/>
            <w:tcMar>
              <w:top w:w="100" w:type="dxa"/>
              <w:left w:w="100" w:type="dxa"/>
              <w:bottom w:w="100" w:type="dxa"/>
              <w:right w:w="100" w:type="dxa"/>
            </w:tcMar>
          </w:tcPr>
          <w:p w14:paraId="23559EE8" w14:textId="3E9FCF53" w:rsidR="002C1887" w:rsidRPr="00B96415" w:rsidRDefault="00E6267A">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Conduct interviews and focus groups with respondents at eight program sites (members, program staff, partner organizations)</w:t>
            </w:r>
          </w:p>
        </w:tc>
      </w:tr>
      <w:tr w:rsidR="00D716E5" w14:paraId="5917221D" w14:textId="77777777">
        <w:tc>
          <w:tcPr>
            <w:tcW w:w="2835" w:type="dxa"/>
            <w:shd w:val="clear" w:color="auto" w:fill="auto"/>
            <w:tcMar>
              <w:top w:w="100" w:type="dxa"/>
              <w:left w:w="100" w:type="dxa"/>
              <w:bottom w:w="100" w:type="dxa"/>
              <w:right w:w="100" w:type="dxa"/>
            </w:tcMar>
          </w:tcPr>
          <w:p w14:paraId="572F92C8" w14:textId="04A08929" w:rsidR="00D716E5" w:rsidRPr="00B96415" w:rsidRDefault="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April 2023</w:t>
            </w:r>
          </w:p>
        </w:tc>
        <w:tc>
          <w:tcPr>
            <w:tcW w:w="6525" w:type="dxa"/>
            <w:shd w:val="clear" w:color="auto" w:fill="auto"/>
            <w:tcMar>
              <w:top w:w="100" w:type="dxa"/>
              <w:left w:w="100" w:type="dxa"/>
              <w:bottom w:w="100" w:type="dxa"/>
              <w:right w:w="100" w:type="dxa"/>
            </w:tcMar>
          </w:tcPr>
          <w:p w14:paraId="571EF12D" w14:textId="34446D68" w:rsidR="00D716E5" w:rsidRPr="00B96415" w:rsidRDefault="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Member Community Engagement Survey</w:t>
            </w:r>
          </w:p>
        </w:tc>
      </w:tr>
      <w:tr w:rsidR="00D716E5" w14:paraId="08059D3A" w14:textId="77777777">
        <w:tc>
          <w:tcPr>
            <w:tcW w:w="2835" w:type="dxa"/>
            <w:shd w:val="clear" w:color="auto" w:fill="auto"/>
            <w:tcMar>
              <w:top w:w="100" w:type="dxa"/>
              <w:left w:w="100" w:type="dxa"/>
              <w:bottom w:w="100" w:type="dxa"/>
              <w:right w:w="100" w:type="dxa"/>
            </w:tcMar>
          </w:tcPr>
          <w:p w14:paraId="67849969" w14:textId="7CC65AA5" w:rsidR="00D716E5" w:rsidRPr="00B96415" w:rsidRDefault="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May 2023</w:t>
            </w:r>
          </w:p>
        </w:tc>
        <w:tc>
          <w:tcPr>
            <w:tcW w:w="6525" w:type="dxa"/>
            <w:shd w:val="clear" w:color="auto" w:fill="auto"/>
            <w:tcMar>
              <w:top w:w="100" w:type="dxa"/>
              <w:left w:w="100" w:type="dxa"/>
              <w:bottom w:w="100" w:type="dxa"/>
              <w:right w:w="100" w:type="dxa"/>
            </w:tcMar>
          </w:tcPr>
          <w:p w14:paraId="64FE3A0B" w14:textId="3649DCC3" w:rsidR="00D716E5" w:rsidRPr="00B96415" w:rsidRDefault="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Member </w:t>
            </w:r>
            <w:r w:rsidR="00A92EDE" w:rsidRPr="00B96415">
              <w:rPr>
                <w:rFonts w:ascii="Arial Narrow" w:hAnsi="Arial Narrow"/>
                <w:sz w:val="20"/>
                <w:szCs w:val="20"/>
              </w:rPr>
              <w:t>E</w:t>
            </w:r>
            <w:r w:rsidRPr="00B96415">
              <w:rPr>
                <w:rFonts w:ascii="Arial Narrow" w:hAnsi="Arial Narrow"/>
                <w:sz w:val="20"/>
                <w:szCs w:val="20"/>
              </w:rPr>
              <w:t xml:space="preserve">xit </w:t>
            </w:r>
            <w:proofErr w:type="gramStart"/>
            <w:r w:rsidRPr="00B96415">
              <w:rPr>
                <w:rFonts w:ascii="Arial Narrow" w:hAnsi="Arial Narrow"/>
                <w:sz w:val="20"/>
                <w:szCs w:val="20"/>
              </w:rPr>
              <w:t>Survey;</w:t>
            </w:r>
            <w:proofErr w:type="gramEnd"/>
            <w:r w:rsidRPr="00B96415">
              <w:rPr>
                <w:rFonts w:ascii="Arial Narrow" w:hAnsi="Arial Narrow"/>
                <w:sz w:val="20"/>
                <w:szCs w:val="20"/>
              </w:rPr>
              <w:t xml:space="preserve"> Partner Organization Exit Survey</w:t>
            </w:r>
          </w:p>
        </w:tc>
      </w:tr>
      <w:tr w:rsidR="00D716E5" w14:paraId="08E9E39B" w14:textId="77777777">
        <w:tc>
          <w:tcPr>
            <w:tcW w:w="2835" w:type="dxa"/>
            <w:shd w:val="clear" w:color="auto" w:fill="auto"/>
            <w:tcMar>
              <w:top w:w="100" w:type="dxa"/>
              <w:left w:w="100" w:type="dxa"/>
              <w:bottom w:w="100" w:type="dxa"/>
              <w:right w:w="100" w:type="dxa"/>
            </w:tcMar>
          </w:tcPr>
          <w:p w14:paraId="5A6D7CC1" w14:textId="2646C8BD" w:rsidR="00D716E5" w:rsidRPr="00B96415" w:rsidRDefault="00D716E5" w:rsidP="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July-September 2023</w:t>
            </w:r>
          </w:p>
        </w:tc>
        <w:tc>
          <w:tcPr>
            <w:tcW w:w="6525" w:type="dxa"/>
            <w:shd w:val="clear" w:color="auto" w:fill="auto"/>
            <w:tcMar>
              <w:top w:w="100" w:type="dxa"/>
              <w:left w:w="100" w:type="dxa"/>
              <w:bottom w:w="100" w:type="dxa"/>
              <w:right w:w="100" w:type="dxa"/>
            </w:tcMar>
          </w:tcPr>
          <w:p w14:paraId="3557EB47" w14:textId="048FB5EF" w:rsidR="00D716E5" w:rsidRPr="00B96415" w:rsidRDefault="00D716E5" w:rsidP="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Data analysis</w:t>
            </w:r>
          </w:p>
        </w:tc>
      </w:tr>
      <w:tr w:rsidR="00D716E5" w14:paraId="5B5C3D9F" w14:textId="77777777">
        <w:tc>
          <w:tcPr>
            <w:tcW w:w="2835" w:type="dxa"/>
            <w:shd w:val="clear" w:color="auto" w:fill="auto"/>
            <w:tcMar>
              <w:top w:w="100" w:type="dxa"/>
              <w:left w:w="100" w:type="dxa"/>
              <w:bottom w:w="100" w:type="dxa"/>
              <w:right w:w="100" w:type="dxa"/>
            </w:tcMar>
          </w:tcPr>
          <w:p w14:paraId="0FCD5880" w14:textId="184338F1" w:rsidR="00D716E5" w:rsidRPr="00B96415" w:rsidRDefault="00D716E5" w:rsidP="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October 2023</w:t>
            </w:r>
          </w:p>
        </w:tc>
        <w:tc>
          <w:tcPr>
            <w:tcW w:w="6525" w:type="dxa"/>
            <w:shd w:val="clear" w:color="auto" w:fill="auto"/>
            <w:tcMar>
              <w:top w:w="100" w:type="dxa"/>
              <w:left w:w="100" w:type="dxa"/>
              <w:bottom w:w="100" w:type="dxa"/>
              <w:right w:w="100" w:type="dxa"/>
            </w:tcMar>
          </w:tcPr>
          <w:p w14:paraId="53C8D9E6" w14:textId="65EC21FB" w:rsidR="00D716E5" w:rsidRPr="00B96415" w:rsidRDefault="00D716E5" w:rsidP="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Evaluators submit report </w:t>
            </w:r>
          </w:p>
        </w:tc>
      </w:tr>
      <w:tr w:rsidR="00D716E5" w14:paraId="7CA10280" w14:textId="77777777">
        <w:tc>
          <w:tcPr>
            <w:tcW w:w="2835" w:type="dxa"/>
            <w:shd w:val="clear" w:color="auto" w:fill="auto"/>
            <w:tcMar>
              <w:top w:w="100" w:type="dxa"/>
              <w:left w:w="100" w:type="dxa"/>
              <w:bottom w:w="100" w:type="dxa"/>
              <w:right w:w="100" w:type="dxa"/>
            </w:tcMar>
          </w:tcPr>
          <w:p w14:paraId="7CB4DA45" w14:textId="2EE08F5F" w:rsidR="00D716E5" w:rsidRPr="00B96415" w:rsidRDefault="00D716E5" w:rsidP="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January 2024</w:t>
            </w:r>
          </w:p>
        </w:tc>
        <w:tc>
          <w:tcPr>
            <w:tcW w:w="6525" w:type="dxa"/>
            <w:shd w:val="clear" w:color="auto" w:fill="auto"/>
            <w:tcMar>
              <w:top w:w="100" w:type="dxa"/>
              <w:left w:w="100" w:type="dxa"/>
              <w:bottom w:w="100" w:type="dxa"/>
              <w:right w:w="100" w:type="dxa"/>
            </w:tcMar>
          </w:tcPr>
          <w:p w14:paraId="41267D48" w14:textId="77E90CA5" w:rsidR="00D716E5" w:rsidRPr="00B96415" w:rsidRDefault="00D716E5" w:rsidP="00D716E5">
            <w:pPr>
              <w:widowControl w:val="0"/>
              <w:pBdr>
                <w:top w:val="nil"/>
                <w:left w:val="nil"/>
                <w:bottom w:val="nil"/>
                <w:right w:val="nil"/>
                <w:between w:val="nil"/>
              </w:pBdr>
              <w:spacing w:line="240" w:lineRule="auto"/>
              <w:rPr>
                <w:rFonts w:ascii="Arial Narrow" w:hAnsi="Arial Narrow"/>
                <w:sz w:val="20"/>
                <w:szCs w:val="20"/>
              </w:rPr>
            </w:pPr>
            <w:r w:rsidRPr="00B96415">
              <w:rPr>
                <w:rFonts w:ascii="Arial Narrow" w:hAnsi="Arial Narrow"/>
                <w:sz w:val="20"/>
                <w:szCs w:val="20"/>
              </w:rPr>
              <w:t xml:space="preserve">Final report submitted to AmeriCorps </w:t>
            </w:r>
          </w:p>
        </w:tc>
      </w:tr>
    </w:tbl>
    <w:p w14:paraId="31E9C5D6" w14:textId="77777777" w:rsidR="00A91090" w:rsidRPr="00A91090" w:rsidRDefault="00A91090" w:rsidP="00A91090">
      <w:pPr>
        <w:keepNext/>
        <w:keepLines/>
        <w:numPr>
          <w:ilvl w:val="0"/>
          <w:numId w:val="30"/>
        </w:numPr>
        <w:spacing w:before="240" w:line="254" w:lineRule="auto"/>
        <w:outlineLvl w:val="0"/>
        <w:rPr>
          <w:rFonts w:ascii="Calibri Light" w:eastAsia="Times New Roman" w:hAnsi="Calibri Light" w:cs="Times New Roman"/>
          <w:color w:val="2F5496"/>
          <w:sz w:val="32"/>
          <w:szCs w:val="32"/>
          <w:lang w:val="en-US"/>
        </w:rPr>
      </w:pPr>
      <w:bookmarkStart w:id="58" w:name="_3m9dwo83d54k" w:colFirst="0" w:colLast="0"/>
      <w:bookmarkEnd w:id="58"/>
      <w:r w:rsidRPr="00A91090">
        <w:rPr>
          <w:rFonts w:ascii="Calibri Light" w:eastAsia="Times New Roman" w:hAnsi="Calibri Light" w:cs="Times New Roman"/>
          <w:color w:val="2F5496"/>
          <w:sz w:val="32"/>
          <w:szCs w:val="32"/>
          <w:lang w:val="en-US"/>
        </w:rPr>
        <w:lastRenderedPageBreak/>
        <w:t>Budget</w:t>
      </w:r>
    </w:p>
    <w:p w14:paraId="5AA00B97" w14:textId="471D4B0D" w:rsidR="002C1887" w:rsidRPr="00B96415" w:rsidRDefault="003956FA" w:rsidP="00B96415">
      <w:pPr>
        <w:spacing w:line="240" w:lineRule="auto"/>
        <w:rPr>
          <w:rFonts w:asciiTheme="majorHAnsi" w:hAnsiTheme="majorHAnsi" w:cstheme="majorHAnsi"/>
        </w:rPr>
      </w:pPr>
      <w:r w:rsidRPr="00B96415">
        <w:rPr>
          <w:rFonts w:asciiTheme="majorHAnsi" w:hAnsiTheme="majorHAnsi" w:cstheme="majorHAnsi"/>
        </w:rPr>
        <w:t>AOB</w:t>
      </w:r>
      <w:r w:rsidR="00005848" w:rsidRPr="00B96415">
        <w:rPr>
          <w:rFonts w:asciiTheme="majorHAnsi" w:hAnsiTheme="majorHAnsi" w:cstheme="majorHAnsi"/>
        </w:rPr>
        <w:t xml:space="preserve"> expects to spend $</w:t>
      </w:r>
      <w:r w:rsidR="00EC5963" w:rsidRPr="00B96415">
        <w:rPr>
          <w:rFonts w:asciiTheme="majorHAnsi" w:hAnsiTheme="majorHAnsi" w:cstheme="majorHAnsi"/>
        </w:rPr>
        <w:t>60</w:t>
      </w:r>
      <w:r w:rsidR="00005848" w:rsidRPr="00B96415">
        <w:rPr>
          <w:rFonts w:asciiTheme="majorHAnsi" w:hAnsiTheme="majorHAnsi" w:cstheme="majorHAnsi"/>
        </w:rPr>
        <w:t xml:space="preserve">,000 for </w:t>
      </w:r>
      <w:r w:rsidR="00CE3B06" w:rsidRPr="00B96415">
        <w:rPr>
          <w:rFonts w:asciiTheme="majorHAnsi" w:hAnsiTheme="majorHAnsi" w:cstheme="majorHAnsi"/>
        </w:rPr>
        <w:t>an external evaluator</w:t>
      </w:r>
      <w:r w:rsidR="00005848" w:rsidRPr="00B96415">
        <w:rPr>
          <w:rFonts w:asciiTheme="majorHAnsi" w:hAnsiTheme="majorHAnsi" w:cstheme="majorHAnsi"/>
        </w:rPr>
        <w:t xml:space="preserve">, including </w:t>
      </w:r>
      <w:r w:rsidR="00CE3B06" w:rsidRPr="00B96415">
        <w:rPr>
          <w:rFonts w:asciiTheme="majorHAnsi" w:hAnsiTheme="majorHAnsi" w:cstheme="majorHAnsi"/>
        </w:rPr>
        <w:t>Institutional Review Board (IRB) submission and approval, modification of existing survey instruments and observation protocols, development of new interview and focus group protocols</w:t>
      </w:r>
      <w:r w:rsidR="00005848" w:rsidRPr="00B96415">
        <w:rPr>
          <w:rFonts w:asciiTheme="majorHAnsi" w:hAnsiTheme="majorHAnsi" w:cstheme="majorHAnsi"/>
        </w:rPr>
        <w:t xml:space="preserve">, </w:t>
      </w:r>
      <w:r w:rsidR="00CE3B06" w:rsidRPr="00B96415">
        <w:rPr>
          <w:rFonts w:asciiTheme="majorHAnsi" w:hAnsiTheme="majorHAnsi" w:cstheme="majorHAnsi"/>
        </w:rPr>
        <w:t xml:space="preserve">data collection and analysis, and report writing. We anticipate some additional costs for </w:t>
      </w:r>
      <w:r w:rsidR="00005848" w:rsidRPr="00B96415">
        <w:rPr>
          <w:rFonts w:asciiTheme="majorHAnsi" w:hAnsiTheme="majorHAnsi" w:cstheme="majorHAnsi"/>
        </w:rPr>
        <w:t xml:space="preserve">internal staff time managing the project and </w:t>
      </w:r>
      <w:r w:rsidR="00CE3B06" w:rsidRPr="00B96415">
        <w:rPr>
          <w:rFonts w:asciiTheme="majorHAnsi" w:hAnsiTheme="majorHAnsi" w:cstheme="majorHAnsi"/>
        </w:rPr>
        <w:t xml:space="preserve">for </w:t>
      </w:r>
      <w:r w:rsidR="00005848" w:rsidRPr="00B96415">
        <w:rPr>
          <w:rFonts w:asciiTheme="majorHAnsi" w:hAnsiTheme="majorHAnsi" w:cstheme="majorHAnsi"/>
        </w:rPr>
        <w:t>materials. Approximately 80% of our evaluation budget is from AmeriCorps funds.</w:t>
      </w:r>
    </w:p>
    <w:sectPr w:rsidR="002C1887" w:rsidRPr="00B96415" w:rsidSect="00BA2498">
      <w:pgSz w:w="12240" w:h="15840"/>
      <w:pgMar w:top="1440" w:right="1440" w:bottom="1440" w:left="1440"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074F" w14:textId="77777777" w:rsidR="008E459F" w:rsidRDefault="008E459F">
      <w:pPr>
        <w:spacing w:line="240" w:lineRule="auto"/>
      </w:pPr>
      <w:r>
        <w:separator/>
      </w:r>
    </w:p>
  </w:endnote>
  <w:endnote w:type="continuationSeparator" w:id="0">
    <w:p w14:paraId="71E71320" w14:textId="77777777" w:rsidR="008E459F" w:rsidRDefault="008E459F">
      <w:pPr>
        <w:spacing w:line="240" w:lineRule="auto"/>
      </w:pPr>
      <w:r>
        <w:continuationSeparator/>
      </w:r>
    </w:p>
  </w:endnote>
  <w:endnote w:type="continuationNotice" w:id="1">
    <w:p w14:paraId="493A40C3" w14:textId="77777777" w:rsidR="008E459F" w:rsidRDefault="008E45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53999"/>
      <w:docPartObj>
        <w:docPartGallery w:val="Page Numbers (Bottom of Page)"/>
        <w:docPartUnique/>
      </w:docPartObj>
    </w:sdtPr>
    <w:sdtEndPr>
      <w:rPr>
        <w:noProof/>
      </w:rPr>
    </w:sdtEndPr>
    <w:sdtContent>
      <w:p w14:paraId="6E87F172" w14:textId="315462AE" w:rsidR="00BA2498" w:rsidRDefault="00BA24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D95B14" w14:textId="4CBACD41" w:rsidR="002C1887" w:rsidRDefault="002C18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841F" w14:textId="77777777" w:rsidR="008E459F" w:rsidRDefault="008E459F">
      <w:pPr>
        <w:spacing w:line="240" w:lineRule="auto"/>
      </w:pPr>
      <w:r>
        <w:separator/>
      </w:r>
    </w:p>
  </w:footnote>
  <w:footnote w:type="continuationSeparator" w:id="0">
    <w:p w14:paraId="46EBC7A1" w14:textId="77777777" w:rsidR="008E459F" w:rsidRDefault="008E459F">
      <w:pPr>
        <w:spacing w:line="240" w:lineRule="auto"/>
      </w:pPr>
      <w:r>
        <w:continuationSeparator/>
      </w:r>
    </w:p>
  </w:footnote>
  <w:footnote w:type="continuationNotice" w:id="1">
    <w:p w14:paraId="316619E4" w14:textId="77777777" w:rsidR="008E459F" w:rsidRDefault="008E459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9000F"/>
    <w:lvl w:ilvl="0">
      <w:start w:val="1"/>
      <w:numFmt w:val="decimal"/>
      <w:lvlText w:val="%1."/>
      <w:lvlJc w:val="left"/>
      <w:pPr>
        <w:ind w:left="720" w:hanging="360"/>
      </w:pPr>
    </w:lvl>
  </w:abstractNum>
  <w:abstractNum w:abstractNumId="1" w15:restartNumberingAfterBreak="0">
    <w:nsid w:val="1A5F54E0"/>
    <w:multiLevelType w:val="hybridMultilevel"/>
    <w:tmpl w:val="AAA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02B3"/>
    <w:multiLevelType w:val="hybridMultilevel"/>
    <w:tmpl w:val="82FE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51374A"/>
    <w:multiLevelType w:val="multilevel"/>
    <w:tmpl w:val="9048C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8291F"/>
    <w:multiLevelType w:val="hybridMultilevel"/>
    <w:tmpl w:val="47669188"/>
    <w:lvl w:ilvl="0" w:tplc="E0189A7E">
      <w:start w:val="1"/>
      <w:numFmt w:val="bullet"/>
      <w:lvlText w:val=""/>
      <w:lvlJc w:val="left"/>
      <w:pPr>
        <w:ind w:left="360" w:hanging="360"/>
      </w:pPr>
      <w:rPr>
        <w:rFonts w:ascii="Wingdings" w:hAnsi="Wingdings" w:hint="default"/>
        <w:color w:val="262626" w:themeColor="text1" w:themeTint="D9"/>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0C1228D"/>
    <w:multiLevelType w:val="hybridMultilevel"/>
    <w:tmpl w:val="581A64A8"/>
    <w:lvl w:ilvl="0" w:tplc="A7D077A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78006B"/>
    <w:multiLevelType w:val="hybridMultilevel"/>
    <w:tmpl w:val="7FB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C7254"/>
    <w:multiLevelType w:val="multilevel"/>
    <w:tmpl w:val="AA38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930B97"/>
    <w:multiLevelType w:val="multilevel"/>
    <w:tmpl w:val="95101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33662"/>
    <w:multiLevelType w:val="multilevel"/>
    <w:tmpl w:val="F482B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6069C8"/>
    <w:multiLevelType w:val="multilevel"/>
    <w:tmpl w:val="E828C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FB1AE2"/>
    <w:multiLevelType w:val="hybridMultilevel"/>
    <w:tmpl w:val="FFF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553A3"/>
    <w:multiLevelType w:val="hybridMultilevel"/>
    <w:tmpl w:val="BEBC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0D16D1"/>
    <w:multiLevelType w:val="multilevel"/>
    <w:tmpl w:val="FE1E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D459FA"/>
    <w:multiLevelType w:val="multilevel"/>
    <w:tmpl w:val="169253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B9A3454"/>
    <w:multiLevelType w:val="hybridMultilevel"/>
    <w:tmpl w:val="8324A0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D2466"/>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15:restartNumberingAfterBreak="0">
    <w:nsid w:val="742C0ECE"/>
    <w:multiLevelType w:val="multilevel"/>
    <w:tmpl w:val="5F26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6C4279"/>
    <w:multiLevelType w:val="multilevel"/>
    <w:tmpl w:val="C7D25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861F08"/>
    <w:multiLevelType w:val="hybridMultilevel"/>
    <w:tmpl w:val="3DB2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544082">
    <w:abstractNumId w:val="8"/>
  </w:num>
  <w:num w:numId="2" w16cid:durableId="451171693">
    <w:abstractNumId w:val="7"/>
  </w:num>
  <w:num w:numId="3" w16cid:durableId="110898931">
    <w:abstractNumId w:val="18"/>
  </w:num>
  <w:num w:numId="4" w16cid:durableId="701977872">
    <w:abstractNumId w:val="9"/>
  </w:num>
  <w:num w:numId="5" w16cid:durableId="1072697588">
    <w:abstractNumId w:val="10"/>
  </w:num>
  <w:num w:numId="6" w16cid:durableId="1429892084">
    <w:abstractNumId w:val="3"/>
  </w:num>
  <w:num w:numId="7" w16cid:durableId="1733699209">
    <w:abstractNumId w:val="14"/>
  </w:num>
  <w:num w:numId="8" w16cid:durableId="299071803">
    <w:abstractNumId w:val="17"/>
  </w:num>
  <w:num w:numId="9" w16cid:durableId="118232500">
    <w:abstractNumId w:val="13"/>
  </w:num>
  <w:num w:numId="10" w16cid:durableId="435905451">
    <w:abstractNumId w:val="0"/>
  </w:num>
  <w:num w:numId="11" w16cid:durableId="1385907762">
    <w:abstractNumId w:val="4"/>
  </w:num>
  <w:num w:numId="12" w16cid:durableId="2009745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970570">
    <w:abstractNumId w:val="0"/>
  </w:num>
  <w:num w:numId="14" w16cid:durableId="21344441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775811">
    <w:abstractNumId w:val="19"/>
  </w:num>
  <w:num w:numId="16" w16cid:durableId="1918858028">
    <w:abstractNumId w:val="2"/>
  </w:num>
  <w:num w:numId="17" w16cid:durableId="1412122732">
    <w:abstractNumId w:val="12"/>
  </w:num>
  <w:num w:numId="18" w16cid:durableId="218783687">
    <w:abstractNumId w:val="0"/>
  </w:num>
  <w:num w:numId="19" w16cid:durableId="874544085">
    <w:abstractNumId w:val="0"/>
    <w:lvlOverride w:ilvl="0">
      <w:startOverride w:val="1"/>
    </w:lvlOverride>
  </w:num>
  <w:num w:numId="20" w16cid:durableId="380636016">
    <w:abstractNumId w:val="5"/>
  </w:num>
  <w:num w:numId="21" w16cid:durableId="1105029877">
    <w:abstractNumId w:val="1"/>
  </w:num>
  <w:num w:numId="22" w16cid:durableId="1022321347">
    <w:abstractNumId w:val="19"/>
  </w:num>
  <w:num w:numId="23" w16cid:durableId="1108625717">
    <w:abstractNumId w:val="2"/>
  </w:num>
  <w:num w:numId="24" w16cid:durableId="127667316">
    <w:abstractNumId w:val="15"/>
  </w:num>
  <w:num w:numId="25" w16cid:durableId="1994024841">
    <w:abstractNumId w:val="6"/>
  </w:num>
  <w:num w:numId="26" w16cid:durableId="1612279917">
    <w:abstractNumId w:val="11"/>
  </w:num>
  <w:num w:numId="27" w16cid:durableId="463354182">
    <w:abstractNumId w:val="3"/>
  </w:num>
  <w:num w:numId="28" w16cid:durableId="24258836">
    <w:abstractNumId w:val="1"/>
  </w:num>
  <w:num w:numId="29" w16cid:durableId="1144548780">
    <w:abstractNumId w:val="12"/>
  </w:num>
  <w:num w:numId="30" w16cid:durableId="20492595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87"/>
    <w:rsid w:val="00005848"/>
    <w:rsid w:val="00025CD3"/>
    <w:rsid w:val="00065C5B"/>
    <w:rsid w:val="00074356"/>
    <w:rsid w:val="000920BC"/>
    <w:rsid w:val="000A2C87"/>
    <w:rsid w:val="000D2432"/>
    <w:rsid w:val="000F0D62"/>
    <w:rsid w:val="000F6B1F"/>
    <w:rsid w:val="0011068D"/>
    <w:rsid w:val="001459FB"/>
    <w:rsid w:val="00165D31"/>
    <w:rsid w:val="00174B2C"/>
    <w:rsid w:val="00176E14"/>
    <w:rsid w:val="001F495D"/>
    <w:rsid w:val="0020285E"/>
    <w:rsid w:val="00207800"/>
    <w:rsid w:val="002131AE"/>
    <w:rsid w:val="002410BF"/>
    <w:rsid w:val="00275884"/>
    <w:rsid w:val="00276F84"/>
    <w:rsid w:val="00293D8A"/>
    <w:rsid w:val="002A6112"/>
    <w:rsid w:val="002C1887"/>
    <w:rsid w:val="002C3D66"/>
    <w:rsid w:val="002D0ABF"/>
    <w:rsid w:val="002D52AA"/>
    <w:rsid w:val="002D5B5E"/>
    <w:rsid w:val="002E04ED"/>
    <w:rsid w:val="002F22B4"/>
    <w:rsid w:val="00324B59"/>
    <w:rsid w:val="00346938"/>
    <w:rsid w:val="003723C8"/>
    <w:rsid w:val="003938A3"/>
    <w:rsid w:val="003956FA"/>
    <w:rsid w:val="003970AC"/>
    <w:rsid w:val="003C06F4"/>
    <w:rsid w:val="003D6736"/>
    <w:rsid w:val="003E0681"/>
    <w:rsid w:val="00402C5F"/>
    <w:rsid w:val="00421309"/>
    <w:rsid w:val="00446D5C"/>
    <w:rsid w:val="00451685"/>
    <w:rsid w:val="004623F5"/>
    <w:rsid w:val="004A132C"/>
    <w:rsid w:val="004B2765"/>
    <w:rsid w:val="004E639A"/>
    <w:rsid w:val="004F283E"/>
    <w:rsid w:val="00514A90"/>
    <w:rsid w:val="00537152"/>
    <w:rsid w:val="00565C94"/>
    <w:rsid w:val="005870CB"/>
    <w:rsid w:val="005A5F9F"/>
    <w:rsid w:val="005B4E40"/>
    <w:rsid w:val="00600690"/>
    <w:rsid w:val="00601C26"/>
    <w:rsid w:val="0063216B"/>
    <w:rsid w:val="006353A0"/>
    <w:rsid w:val="00642087"/>
    <w:rsid w:val="00652263"/>
    <w:rsid w:val="006B34F1"/>
    <w:rsid w:val="006B77CC"/>
    <w:rsid w:val="006C398D"/>
    <w:rsid w:val="006C3CFA"/>
    <w:rsid w:val="006D2FCF"/>
    <w:rsid w:val="006D456A"/>
    <w:rsid w:val="006E0E5F"/>
    <w:rsid w:val="006E6CBA"/>
    <w:rsid w:val="00701156"/>
    <w:rsid w:val="00706EAC"/>
    <w:rsid w:val="007137EE"/>
    <w:rsid w:val="00755993"/>
    <w:rsid w:val="00767A45"/>
    <w:rsid w:val="00773043"/>
    <w:rsid w:val="007764C3"/>
    <w:rsid w:val="00787373"/>
    <w:rsid w:val="007A1BF9"/>
    <w:rsid w:val="007B0F86"/>
    <w:rsid w:val="007E7530"/>
    <w:rsid w:val="00811F90"/>
    <w:rsid w:val="008164C4"/>
    <w:rsid w:val="00827925"/>
    <w:rsid w:val="00827931"/>
    <w:rsid w:val="00832ADB"/>
    <w:rsid w:val="00846C55"/>
    <w:rsid w:val="008831A4"/>
    <w:rsid w:val="008846EE"/>
    <w:rsid w:val="0089034E"/>
    <w:rsid w:val="008D6300"/>
    <w:rsid w:val="008E459F"/>
    <w:rsid w:val="00971B44"/>
    <w:rsid w:val="009B4E59"/>
    <w:rsid w:val="009B7E89"/>
    <w:rsid w:val="009C0FF3"/>
    <w:rsid w:val="009E4638"/>
    <w:rsid w:val="009F0B0C"/>
    <w:rsid w:val="00A04B28"/>
    <w:rsid w:val="00A070D3"/>
    <w:rsid w:val="00A221BF"/>
    <w:rsid w:val="00A53E82"/>
    <w:rsid w:val="00A85C1E"/>
    <w:rsid w:val="00A91090"/>
    <w:rsid w:val="00A92EDE"/>
    <w:rsid w:val="00AA3DE7"/>
    <w:rsid w:val="00AA5F58"/>
    <w:rsid w:val="00AC2E5A"/>
    <w:rsid w:val="00AD0FF9"/>
    <w:rsid w:val="00AE7F1A"/>
    <w:rsid w:val="00B36C5C"/>
    <w:rsid w:val="00B42170"/>
    <w:rsid w:val="00B43782"/>
    <w:rsid w:val="00B53349"/>
    <w:rsid w:val="00B9325F"/>
    <w:rsid w:val="00B96415"/>
    <w:rsid w:val="00B977A3"/>
    <w:rsid w:val="00BA2498"/>
    <w:rsid w:val="00BA4CD2"/>
    <w:rsid w:val="00BB104A"/>
    <w:rsid w:val="00BC5FB0"/>
    <w:rsid w:val="00BC6470"/>
    <w:rsid w:val="00C3522E"/>
    <w:rsid w:val="00C35377"/>
    <w:rsid w:val="00C76463"/>
    <w:rsid w:val="00C92B68"/>
    <w:rsid w:val="00CA4CFC"/>
    <w:rsid w:val="00CC256E"/>
    <w:rsid w:val="00CD3FDD"/>
    <w:rsid w:val="00CE0940"/>
    <w:rsid w:val="00CE3B06"/>
    <w:rsid w:val="00CF050C"/>
    <w:rsid w:val="00CF2F68"/>
    <w:rsid w:val="00D06D98"/>
    <w:rsid w:val="00D24193"/>
    <w:rsid w:val="00D465D9"/>
    <w:rsid w:val="00D611D8"/>
    <w:rsid w:val="00D668C4"/>
    <w:rsid w:val="00D716E5"/>
    <w:rsid w:val="00D82362"/>
    <w:rsid w:val="00D91857"/>
    <w:rsid w:val="00D975A4"/>
    <w:rsid w:val="00DA1CFC"/>
    <w:rsid w:val="00DA3E6E"/>
    <w:rsid w:val="00DC6B85"/>
    <w:rsid w:val="00E00135"/>
    <w:rsid w:val="00E050EF"/>
    <w:rsid w:val="00E16CA4"/>
    <w:rsid w:val="00E6267A"/>
    <w:rsid w:val="00E64D8D"/>
    <w:rsid w:val="00E91560"/>
    <w:rsid w:val="00E93A13"/>
    <w:rsid w:val="00E96E59"/>
    <w:rsid w:val="00EC2612"/>
    <w:rsid w:val="00EC33A9"/>
    <w:rsid w:val="00EC5963"/>
    <w:rsid w:val="00EF3284"/>
    <w:rsid w:val="00F25118"/>
    <w:rsid w:val="00F4317B"/>
    <w:rsid w:val="00F52CF1"/>
    <w:rsid w:val="00F57F5D"/>
    <w:rsid w:val="00F821ED"/>
    <w:rsid w:val="00F84EBF"/>
    <w:rsid w:val="00FC1C97"/>
    <w:rsid w:val="00FC2756"/>
    <w:rsid w:val="00FC5379"/>
    <w:rsid w:val="00FD22B4"/>
    <w:rsid w:val="00FE747E"/>
    <w:rsid w:val="00FF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829"/>
  <w15:docId w15:val="{F1911F64-3ACE-48E2-8F2F-F6A90C1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800"/>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Number">
    <w:name w:val="List Number"/>
    <w:basedOn w:val="Normal"/>
    <w:uiPriority w:val="99"/>
    <w:unhideWhenUsed/>
    <w:rsid w:val="00CA4CFC"/>
    <w:pPr>
      <w:spacing w:after="160" w:line="256" w:lineRule="auto"/>
      <w:contextualSpacing/>
    </w:pPr>
    <w:rPr>
      <w:rFonts w:asciiTheme="minorHAnsi" w:eastAsiaTheme="minorHAnsi" w:hAnsiTheme="minorHAnsi" w:cstheme="minorBidi"/>
      <w:lang w:val="en-US"/>
    </w:rPr>
  </w:style>
  <w:style w:type="paragraph" w:styleId="ListParagraph">
    <w:name w:val="List Paragraph"/>
    <w:basedOn w:val="Normal"/>
    <w:uiPriority w:val="34"/>
    <w:qFormat/>
    <w:rsid w:val="007137EE"/>
    <w:pPr>
      <w:spacing w:after="160" w:line="25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3E0681"/>
    <w:pPr>
      <w:tabs>
        <w:tab w:val="center" w:pos="4680"/>
        <w:tab w:val="right" w:pos="9360"/>
      </w:tabs>
      <w:spacing w:line="240" w:lineRule="auto"/>
    </w:pPr>
  </w:style>
  <w:style w:type="character" w:customStyle="1" w:styleId="HeaderChar">
    <w:name w:val="Header Char"/>
    <w:basedOn w:val="DefaultParagraphFont"/>
    <w:link w:val="Header"/>
    <w:uiPriority w:val="99"/>
    <w:rsid w:val="003E0681"/>
  </w:style>
  <w:style w:type="paragraph" w:styleId="Footer">
    <w:name w:val="footer"/>
    <w:basedOn w:val="Normal"/>
    <w:link w:val="FooterChar"/>
    <w:uiPriority w:val="99"/>
    <w:unhideWhenUsed/>
    <w:rsid w:val="003E0681"/>
    <w:pPr>
      <w:tabs>
        <w:tab w:val="center" w:pos="4680"/>
        <w:tab w:val="right" w:pos="9360"/>
      </w:tabs>
      <w:spacing w:line="240" w:lineRule="auto"/>
    </w:pPr>
  </w:style>
  <w:style w:type="character" w:customStyle="1" w:styleId="FooterChar">
    <w:name w:val="Footer Char"/>
    <w:basedOn w:val="DefaultParagraphFont"/>
    <w:link w:val="Footer"/>
    <w:uiPriority w:val="99"/>
    <w:rsid w:val="003E0681"/>
  </w:style>
  <w:style w:type="paragraph" w:styleId="Revision">
    <w:name w:val="Revision"/>
    <w:hidden/>
    <w:uiPriority w:val="99"/>
    <w:semiHidden/>
    <w:rsid w:val="007764C3"/>
    <w:pPr>
      <w:spacing w:line="240" w:lineRule="auto"/>
    </w:pPr>
  </w:style>
  <w:style w:type="character" w:styleId="Hyperlink">
    <w:name w:val="Hyperlink"/>
    <w:uiPriority w:val="99"/>
    <w:semiHidden/>
    <w:unhideWhenUsed/>
    <w:rsid w:val="001F495D"/>
    <w:rPr>
      <w:color w:val="0563C1"/>
      <w:u w:val="single"/>
    </w:rPr>
  </w:style>
  <w:style w:type="paragraph" w:styleId="FootnoteText">
    <w:name w:val="footnote text"/>
    <w:basedOn w:val="Normal"/>
    <w:link w:val="FootnoteTextChar"/>
    <w:uiPriority w:val="99"/>
    <w:semiHidden/>
    <w:unhideWhenUsed/>
    <w:rsid w:val="001F495D"/>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F495D"/>
    <w:rPr>
      <w:rFonts w:ascii="Calibri" w:eastAsia="Calibri" w:hAnsi="Calibri" w:cs="Times New Roman"/>
      <w:sz w:val="20"/>
      <w:szCs w:val="20"/>
      <w:lang w:val="en-US"/>
    </w:rPr>
  </w:style>
  <w:style w:type="character" w:styleId="FootnoteReference">
    <w:name w:val="footnote reference"/>
    <w:uiPriority w:val="99"/>
    <w:semiHidden/>
    <w:unhideWhenUsed/>
    <w:rsid w:val="001F4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846">
      <w:bodyDiv w:val="1"/>
      <w:marLeft w:val="0"/>
      <w:marRight w:val="0"/>
      <w:marTop w:val="0"/>
      <w:marBottom w:val="0"/>
      <w:divBdr>
        <w:top w:val="none" w:sz="0" w:space="0" w:color="auto"/>
        <w:left w:val="none" w:sz="0" w:space="0" w:color="auto"/>
        <w:bottom w:val="none" w:sz="0" w:space="0" w:color="auto"/>
        <w:right w:val="none" w:sz="0" w:space="0" w:color="auto"/>
      </w:divBdr>
    </w:div>
    <w:div w:id="329673482">
      <w:bodyDiv w:val="1"/>
      <w:marLeft w:val="0"/>
      <w:marRight w:val="0"/>
      <w:marTop w:val="0"/>
      <w:marBottom w:val="0"/>
      <w:divBdr>
        <w:top w:val="none" w:sz="0" w:space="0" w:color="auto"/>
        <w:left w:val="none" w:sz="0" w:space="0" w:color="auto"/>
        <w:bottom w:val="none" w:sz="0" w:space="0" w:color="auto"/>
        <w:right w:val="none" w:sz="0" w:space="0" w:color="auto"/>
      </w:divBdr>
    </w:div>
    <w:div w:id="395398825">
      <w:bodyDiv w:val="1"/>
      <w:marLeft w:val="0"/>
      <w:marRight w:val="0"/>
      <w:marTop w:val="0"/>
      <w:marBottom w:val="0"/>
      <w:divBdr>
        <w:top w:val="none" w:sz="0" w:space="0" w:color="auto"/>
        <w:left w:val="none" w:sz="0" w:space="0" w:color="auto"/>
        <w:bottom w:val="none" w:sz="0" w:space="0" w:color="auto"/>
        <w:right w:val="none" w:sz="0" w:space="0" w:color="auto"/>
      </w:divBdr>
    </w:div>
    <w:div w:id="400760523">
      <w:bodyDiv w:val="1"/>
      <w:marLeft w:val="0"/>
      <w:marRight w:val="0"/>
      <w:marTop w:val="0"/>
      <w:marBottom w:val="0"/>
      <w:divBdr>
        <w:top w:val="none" w:sz="0" w:space="0" w:color="auto"/>
        <w:left w:val="none" w:sz="0" w:space="0" w:color="auto"/>
        <w:bottom w:val="none" w:sz="0" w:space="0" w:color="auto"/>
        <w:right w:val="none" w:sz="0" w:space="0" w:color="auto"/>
      </w:divBdr>
    </w:div>
    <w:div w:id="479465175">
      <w:bodyDiv w:val="1"/>
      <w:marLeft w:val="0"/>
      <w:marRight w:val="0"/>
      <w:marTop w:val="0"/>
      <w:marBottom w:val="0"/>
      <w:divBdr>
        <w:top w:val="none" w:sz="0" w:space="0" w:color="auto"/>
        <w:left w:val="none" w:sz="0" w:space="0" w:color="auto"/>
        <w:bottom w:val="none" w:sz="0" w:space="0" w:color="auto"/>
        <w:right w:val="none" w:sz="0" w:space="0" w:color="auto"/>
      </w:divBdr>
    </w:div>
    <w:div w:id="511187475">
      <w:bodyDiv w:val="1"/>
      <w:marLeft w:val="0"/>
      <w:marRight w:val="0"/>
      <w:marTop w:val="0"/>
      <w:marBottom w:val="0"/>
      <w:divBdr>
        <w:top w:val="none" w:sz="0" w:space="0" w:color="auto"/>
        <w:left w:val="none" w:sz="0" w:space="0" w:color="auto"/>
        <w:bottom w:val="none" w:sz="0" w:space="0" w:color="auto"/>
        <w:right w:val="none" w:sz="0" w:space="0" w:color="auto"/>
      </w:divBdr>
    </w:div>
    <w:div w:id="574322410">
      <w:bodyDiv w:val="1"/>
      <w:marLeft w:val="0"/>
      <w:marRight w:val="0"/>
      <w:marTop w:val="0"/>
      <w:marBottom w:val="0"/>
      <w:divBdr>
        <w:top w:val="none" w:sz="0" w:space="0" w:color="auto"/>
        <w:left w:val="none" w:sz="0" w:space="0" w:color="auto"/>
        <w:bottom w:val="none" w:sz="0" w:space="0" w:color="auto"/>
        <w:right w:val="none" w:sz="0" w:space="0" w:color="auto"/>
      </w:divBdr>
    </w:div>
    <w:div w:id="596981419">
      <w:bodyDiv w:val="1"/>
      <w:marLeft w:val="0"/>
      <w:marRight w:val="0"/>
      <w:marTop w:val="0"/>
      <w:marBottom w:val="0"/>
      <w:divBdr>
        <w:top w:val="none" w:sz="0" w:space="0" w:color="auto"/>
        <w:left w:val="none" w:sz="0" w:space="0" w:color="auto"/>
        <w:bottom w:val="none" w:sz="0" w:space="0" w:color="auto"/>
        <w:right w:val="none" w:sz="0" w:space="0" w:color="auto"/>
      </w:divBdr>
    </w:div>
    <w:div w:id="643848994">
      <w:bodyDiv w:val="1"/>
      <w:marLeft w:val="0"/>
      <w:marRight w:val="0"/>
      <w:marTop w:val="0"/>
      <w:marBottom w:val="0"/>
      <w:divBdr>
        <w:top w:val="none" w:sz="0" w:space="0" w:color="auto"/>
        <w:left w:val="none" w:sz="0" w:space="0" w:color="auto"/>
        <w:bottom w:val="none" w:sz="0" w:space="0" w:color="auto"/>
        <w:right w:val="none" w:sz="0" w:space="0" w:color="auto"/>
      </w:divBdr>
    </w:div>
    <w:div w:id="687024061">
      <w:bodyDiv w:val="1"/>
      <w:marLeft w:val="0"/>
      <w:marRight w:val="0"/>
      <w:marTop w:val="0"/>
      <w:marBottom w:val="0"/>
      <w:divBdr>
        <w:top w:val="none" w:sz="0" w:space="0" w:color="auto"/>
        <w:left w:val="none" w:sz="0" w:space="0" w:color="auto"/>
        <w:bottom w:val="none" w:sz="0" w:space="0" w:color="auto"/>
        <w:right w:val="none" w:sz="0" w:space="0" w:color="auto"/>
      </w:divBdr>
    </w:div>
    <w:div w:id="697312579">
      <w:bodyDiv w:val="1"/>
      <w:marLeft w:val="0"/>
      <w:marRight w:val="0"/>
      <w:marTop w:val="0"/>
      <w:marBottom w:val="0"/>
      <w:divBdr>
        <w:top w:val="none" w:sz="0" w:space="0" w:color="auto"/>
        <w:left w:val="none" w:sz="0" w:space="0" w:color="auto"/>
        <w:bottom w:val="none" w:sz="0" w:space="0" w:color="auto"/>
        <w:right w:val="none" w:sz="0" w:space="0" w:color="auto"/>
      </w:divBdr>
    </w:div>
    <w:div w:id="738946064">
      <w:bodyDiv w:val="1"/>
      <w:marLeft w:val="0"/>
      <w:marRight w:val="0"/>
      <w:marTop w:val="0"/>
      <w:marBottom w:val="0"/>
      <w:divBdr>
        <w:top w:val="none" w:sz="0" w:space="0" w:color="auto"/>
        <w:left w:val="none" w:sz="0" w:space="0" w:color="auto"/>
        <w:bottom w:val="none" w:sz="0" w:space="0" w:color="auto"/>
        <w:right w:val="none" w:sz="0" w:space="0" w:color="auto"/>
      </w:divBdr>
    </w:div>
    <w:div w:id="858856934">
      <w:bodyDiv w:val="1"/>
      <w:marLeft w:val="0"/>
      <w:marRight w:val="0"/>
      <w:marTop w:val="0"/>
      <w:marBottom w:val="0"/>
      <w:divBdr>
        <w:top w:val="none" w:sz="0" w:space="0" w:color="auto"/>
        <w:left w:val="none" w:sz="0" w:space="0" w:color="auto"/>
        <w:bottom w:val="none" w:sz="0" w:space="0" w:color="auto"/>
        <w:right w:val="none" w:sz="0" w:space="0" w:color="auto"/>
      </w:divBdr>
    </w:div>
    <w:div w:id="923029933">
      <w:bodyDiv w:val="1"/>
      <w:marLeft w:val="0"/>
      <w:marRight w:val="0"/>
      <w:marTop w:val="0"/>
      <w:marBottom w:val="0"/>
      <w:divBdr>
        <w:top w:val="none" w:sz="0" w:space="0" w:color="auto"/>
        <w:left w:val="none" w:sz="0" w:space="0" w:color="auto"/>
        <w:bottom w:val="none" w:sz="0" w:space="0" w:color="auto"/>
        <w:right w:val="none" w:sz="0" w:space="0" w:color="auto"/>
      </w:divBdr>
    </w:div>
    <w:div w:id="1103839379">
      <w:bodyDiv w:val="1"/>
      <w:marLeft w:val="0"/>
      <w:marRight w:val="0"/>
      <w:marTop w:val="0"/>
      <w:marBottom w:val="0"/>
      <w:divBdr>
        <w:top w:val="none" w:sz="0" w:space="0" w:color="auto"/>
        <w:left w:val="none" w:sz="0" w:space="0" w:color="auto"/>
        <w:bottom w:val="none" w:sz="0" w:space="0" w:color="auto"/>
        <w:right w:val="none" w:sz="0" w:space="0" w:color="auto"/>
      </w:divBdr>
    </w:div>
    <w:div w:id="1105536988">
      <w:bodyDiv w:val="1"/>
      <w:marLeft w:val="0"/>
      <w:marRight w:val="0"/>
      <w:marTop w:val="0"/>
      <w:marBottom w:val="0"/>
      <w:divBdr>
        <w:top w:val="none" w:sz="0" w:space="0" w:color="auto"/>
        <w:left w:val="none" w:sz="0" w:space="0" w:color="auto"/>
        <w:bottom w:val="none" w:sz="0" w:space="0" w:color="auto"/>
        <w:right w:val="none" w:sz="0" w:space="0" w:color="auto"/>
      </w:divBdr>
    </w:div>
    <w:div w:id="1148479719">
      <w:bodyDiv w:val="1"/>
      <w:marLeft w:val="0"/>
      <w:marRight w:val="0"/>
      <w:marTop w:val="0"/>
      <w:marBottom w:val="0"/>
      <w:divBdr>
        <w:top w:val="none" w:sz="0" w:space="0" w:color="auto"/>
        <w:left w:val="none" w:sz="0" w:space="0" w:color="auto"/>
        <w:bottom w:val="none" w:sz="0" w:space="0" w:color="auto"/>
        <w:right w:val="none" w:sz="0" w:space="0" w:color="auto"/>
      </w:divBdr>
    </w:div>
    <w:div w:id="1215041604">
      <w:bodyDiv w:val="1"/>
      <w:marLeft w:val="0"/>
      <w:marRight w:val="0"/>
      <w:marTop w:val="0"/>
      <w:marBottom w:val="0"/>
      <w:divBdr>
        <w:top w:val="none" w:sz="0" w:space="0" w:color="auto"/>
        <w:left w:val="none" w:sz="0" w:space="0" w:color="auto"/>
        <w:bottom w:val="none" w:sz="0" w:space="0" w:color="auto"/>
        <w:right w:val="none" w:sz="0" w:space="0" w:color="auto"/>
      </w:divBdr>
    </w:div>
    <w:div w:id="1241791385">
      <w:bodyDiv w:val="1"/>
      <w:marLeft w:val="0"/>
      <w:marRight w:val="0"/>
      <w:marTop w:val="0"/>
      <w:marBottom w:val="0"/>
      <w:divBdr>
        <w:top w:val="none" w:sz="0" w:space="0" w:color="auto"/>
        <w:left w:val="none" w:sz="0" w:space="0" w:color="auto"/>
        <w:bottom w:val="none" w:sz="0" w:space="0" w:color="auto"/>
        <w:right w:val="none" w:sz="0" w:space="0" w:color="auto"/>
      </w:divBdr>
    </w:div>
    <w:div w:id="1242762962">
      <w:bodyDiv w:val="1"/>
      <w:marLeft w:val="0"/>
      <w:marRight w:val="0"/>
      <w:marTop w:val="0"/>
      <w:marBottom w:val="0"/>
      <w:divBdr>
        <w:top w:val="none" w:sz="0" w:space="0" w:color="auto"/>
        <w:left w:val="none" w:sz="0" w:space="0" w:color="auto"/>
        <w:bottom w:val="none" w:sz="0" w:space="0" w:color="auto"/>
        <w:right w:val="none" w:sz="0" w:space="0" w:color="auto"/>
      </w:divBdr>
    </w:div>
    <w:div w:id="1298678709">
      <w:bodyDiv w:val="1"/>
      <w:marLeft w:val="0"/>
      <w:marRight w:val="0"/>
      <w:marTop w:val="0"/>
      <w:marBottom w:val="0"/>
      <w:divBdr>
        <w:top w:val="none" w:sz="0" w:space="0" w:color="auto"/>
        <w:left w:val="none" w:sz="0" w:space="0" w:color="auto"/>
        <w:bottom w:val="none" w:sz="0" w:space="0" w:color="auto"/>
        <w:right w:val="none" w:sz="0" w:space="0" w:color="auto"/>
      </w:divBdr>
    </w:div>
    <w:div w:id="1307314545">
      <w:bodyDiv w:val="1"/>
      <w:marLeft w:val="0"/>
      <w:marRight w:val="0"/>
      <w:marTop w:val="0"/>
      <w:marBottom w:val="0"/>
      <w:divBdr>
        <w:top w:val="none" w:sz="0" w:space="0" w:color="auto"/>
        <w:left w:val="none" w:sz="0" w:space="0" w:color="auto"/>
        <w:bottom w:val="none" w:sz="0" w:space="0" w:color="auto"/>
        <w:right w:val="none" w:sz="0" w:space="0" w:color="auto"/>
      </w:divBdr>
    </w:div>
    <w:div w:id="1428576134">
      <w:bodyDiv w:val="1"/>
      <w:marLeft w:val="0"/>
      <w:marRight w:val="0"/>
      <w:marTop w:val="0"/>
      <w:marBottom w:val="0"/>
      <w:divBdr>
        <w:top w:val="none" w:sz="0" w:space="0" w:color="auto"/>
        <w:left w:val="none" w:sz="0" w:space="0" w:color="auto"/>
        <w:bottom w:val="none" w:sz="0" w:space="0" w:color="auto"/>
        <w:right w:val="none" w:sz="0" w:space="0" w:color="auto"/>
      </w:divBdr>
    </w:div>
    <w:div w:id="1510875695">
      <w:bodyDiv w:val="1"/>
      <w:marLeft w:val="0"/>
      <w:marRight w:val="0"/>
      <w:marTop w:val="0"/>
      <w:marBottom w:val="0"/>
      <w:divBdr>
        <w:top w:val="none" w:sz="0" w:space="0" w:color="auto"/>
        <w:left w:val="none" w:sz="0" w:space="0" w:color="auto"/>
        <w:bottom w:val="none" w:sz="0" w:space="0" w:color="auto"/>
        <w:right w:val="none" w:sz="0" w:space="0" w:color="auto"/>
      </w:divBdr>
    </w:div>
    <w:div w:id="1653675746">
      <w:bodyDiv w:val="1"/>
      <w:marLeft w:val="0"/>
      <w:marRight w:val="0"/>
      <w:marTop w:val="0"/>
      <w:marBottom w:val="0"/>
      <w:divBdr>
        <w:top w:val="none" w:sz="0" w:space="0" w:color="auto"/>
        <w:left w:val="none" w:sz="0" w:space="0" w:color="auto"/>
        <w:bottom w:val="none" w:sz="0" w:space="0" w:color="auto"/>
        <w:right w:val="none" w:sz="0" w:space="0" w:color="auto"/>
      </w:divBdr>
    </w:div>
    <w:div w:id="1819223136">
      <w:bodyDiv w:val="1"/>
      <w:marLeft w:val="0"/>
      <w:marRight w:val="0"/>
      <w:marTop w:val="0"/>
      <w:marBottom w:val="0"/>
      <w:divBdr>
        <w:top w:val="none" w:sz="0" w:space="0" w:color="auto"/>
        <w:left w:val="none" w:sz="0" w:space="0" w:color="auto"/>
        <w:bottom w:val="none" w:sz="0" w:space="0" w:color="auto"/>
        <w:right w:val="none" w:sz="0" w:space="0" w:color="auto"/>
      </w:divBdr>
    </w:div>
    <w:div w:id="1850213067">
      <w:bodyDiv w:val="1"/>
      <w:marLeft w:val="0"/>
      <w:marRight w:val="0"/>
      <w:marTop w:val="0"/>
      <w:marBottom w:val="0"/>
      <w:divBdr>
        <w:top w:val="none" w:sz="0" w:space="0" w:color="auto"/>
        <w:left w:val="none" w:sz="0" w:space="0" w:color="auto"/>
        <w:bottom w:val="none" w:sz="0" w:space="0" w:color="auto"/>
        <w:right w:val="none" w:sz="0" w:space="0" w:color="auto"/>
      </w:divBdr>
    </w:div>
    <w:div w:id="1953585375">
      <w:bodyDiv w:val="1"/>
      <w:marLeft w:val="0"/>
      <w:marRight w:val="0"/>
      <w:marTop w:val="0"/>
      <w:marBottom w:val="0"/>
      <w:divBdr>
        <w:top w:val="none" w:sz="0" w:space="0" w:color="auto"/>
        <w:left w:val="none" w:sz="0" w:space="0" w:color="auto"/>
        <w:bottom w:val="none" w:sz="0" w:space="0" w:color="auto"/>
        <w:right w:val="none" w:sz="0" w:space="0" w:color="auto"/>
      </w:divBdr>
    </w:div>
    <w:div w:id="1972052315">
      <w:bodyDiv w:val="1"/>
      <w:marLeft w:val="0"/>
      <w:marRight w:val="0"/>
      <w:marTop w:val="0"/>
      <w:marBottom w:val="0"/>
      <w:divBdr>
        <w:top w:val="none" w:sz="0" w:space="0" w:color="auto"/>
        <w:left w:val="none" w:sz="0" w:space="0" w:color="auto"/>
        <w:bottom w:val="none" w:sz="0" w:space="0" w:color="auto"/>
        <w:right w:val="none" w:sz="0" w:space="0" w:color="auto"/>
      </w:divBdr>
    </w:div>
    <w:div w:id="2020689879">
      <w:bodyDiv w:val="1"/>
      <w:marLeft w:val="0"/>
      <w:marRight w:val="0"/>
      <w:marTop w:val="0"/>
      <w:marBottom w:val="0"/>
      <w:divBdr>
        <w:top w:val="none" w:sz="0" w:space="0" w:color="auto"/>
        <w:left w:val="none" w:sz="0" w:space="0" w:color="auto"/>
        <w:bottom w:val="none" w:sz="0" w:space="0" w:color="auto"/>
        <w:right w:val="none" w:sz="0" w:space="0" w:color="auto"/>
      </w:divBdr>
    </w:div>
    <w:div w:id="2034913910">
      <w:bodyDiv w:val="1"/>
      <w:marLeft w:val="0"/>
      <w:marRight w:val="0"/>
      <w:marTop w:val="0"/>
      <w:marBottom w:val="0"/>
      <w:divBdr>
        <w:top w:val="none" w:sz="0" w:space="0" w:color="auto"/>
        <w:left w:val="none" w:sz="0" w:space="0" w:color="auto"/>
        <w:bottom w:val="none" w:sz="0" w:space="0" w:color="auto"/>
        <w:right w:val="none" w:sz="0" w:space="0" w:color="auto"/>
      </w:divBdr>
    </w:div>
    <w:div w:id="211650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570F6A0E741FB9A1DCF6FF06FD653"/>
        <w:category>
          <w:name w:val="General"/>
          <w:gallery w:val="placeholder"/>
        </w:category>
        <w:types>
          <w:type w:val="bbPlcHdr"/>
        </w:types>
        <w:behaviors>
          <w:behavior w:val="content"/>
        </w:behaviors>
        <w:guid w:val="{DACC895D-AC65-4951-BF48-1945BCBF218D}"/>
      </w:docPartPr>
      <w:docPartBody>
        <w:p w:rsidR="00346F07" w:rsidRDefault="00522738" w:rsidP="00522738">
          <w:pPr>
            <w:pStyle w:val="56B570F6A0E741FB9A1DCF6FF06FD65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38"/>
    <w:rsid w:val="00346F07"/>
    <w:rsid w:val="0052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738"/>
  </w:style>
  <w:style w:type="paragraph" w:customStyle="1" w:styleId="56B570F6A0E741FB9A1DCF6FF06FD653">
    <w:name w:val="56B570F6A0E741FB9A1DCF6FF06FD653"/>
    <w:rsid w:val="00522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f0e955b-4959-4947-ae61-37b4ef4861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FEF3D6E0C7A54A95F8012C750E764F" ma:contentTypeVersion="14" ma:contentTypeDescription="Create a new document." ma:contentTypeScope="" ma:versionID="f8a3d6fbaf38e5e24919e9385603d51d">
  <xsd:schema xmlns:xsd="http://www.w3.org/2001/XMLSchema" xmlns:xs="http://www.w3.org/2001/XMLSchema" xmlns:p="http://schemas.microsoft.com/office/2006/metadata/properties" xmlns:ns3="cf0e955b-4959-4947-ae61-37b4ef48618a" targetNamespace="http://schemas.microsoft.com/office/2006/metadata/properties" ma:root="true" ma:fieldsID="e12b8f7b5266bee24e0d063ef66d5f97" ns3:_="">
    <xsd:import namespace="cf0e955b-4959-4947-ae61-37b4ef4861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955b-4959-4947-ae61-37b4ef48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77CDE-5455-4341-B38C-4EF2D2C7B3AB}">
  <ds:schemaRefs>
    <ds:schemaRef ds:uri="http://schemas.openxmlformats.org/officeDocument/2006/bibliography"/>
  </ds:schemaRefs>
</ds:datastoreItem>
</file>

<file path=customXml/itemProps2.xml><?xml version="1.0" encoding="utf-8"?>
<ds:datastoreItem xmlns:ds="http://schemas.openxmlformats.org/officeDocument/2006/customXml" ds:itemID="{A49AB6A1-61A0-4FC2-8416-E93CA7C88C2F}">
  <ds:schemaRefs>
    <ds:schemaRef ds:uri="cf0e955b-4959-4947-ae61-37b4ef48618a"/>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03A0C4-AB97-48A0-B003-78249804ADD3}">
  <ds:schemaRefs>
    <ds:schemaRef ds:uri="http://schemas.microsoft.com/sharepoint/v3/contenttype/forms"/>
  </ds:schemaRefs>
</ds:datastoreItem>
</file>

<file path=customXml/itemProps4.xml><?xml version="1.0" encoding="utf-8"?>
<ds:datastoreItem xmlns:ds="http://schemas.openxmlformats.org/officeDocument/2006/customXml" ds:itemID="{41F571DE-7EFD-480E-95E5-65B725BB8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955b-4959-4947-ae61-37b4ef4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4793</Words>
  <Characters>26940</Characters>
  <Application>Microsoft Office Word</Application>
  <DocSecurity>0</DocSecurity>
  <Lines>518</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Guest</dc:creator>
  <cp:lastModifiedBy>Kelsey Bagwill</cp:lastModifiedBy>
  <cp:revision>2</cp:revision>
  <dcterms:created xsi:type="dcterms:W3CDTF">2024-01-03T22:57:00Z</dcterms:created>
  <dcterms:modified xsi:type="dcterms:W3CDTF">2024-01-03T22:57:00Z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0x01010000FEF3D6E0C7A54A95F8012C750E764F</vt:lpwstr>
  </property>
  <property fmtid="{D5CDD505-2E9C-101B-9397-08002B2CF9AE}" pid="3" name="_dlc_DocIdItemGuid">
    <vt:lpwstr>395498f6-f28c-4250-9f98-cfac24bd9797</vt:lpwstr>
  </property>
  <property fmtid="{D5CDD505-2E9C-101B-9397-08002B2CF9AE}" pid="4" name="MediaServiceImageTags">
    <vt:lpwstr/>
  </property>
</Properties>
</file>