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7649" w14:textId="07C24CE9" w:rsidR="002E1628" w:rsidRPr="005E6DAC" w:rsidRDefault="002E1628" w:rsidP="002E1628">
      <w:pPr>
        <w:jc w:val="center"/>
        <w:rPr>
          <w:rFonts w:ascii="Avenir Next LT Pro" w:hAnsi="Avenir Next LT Pro"/>
          <w:b/>
          <w:bCs/>
        </w:rPr>
      </w:pPr>
      <w:r w:rsidRPr="372B85E2">
        <w:rPr>
          <w:rFonts w:ascii="Avenir Next LT Pro" w:hAnsi="Avenir Next LT Pro"/>
          <w:b/>
          <w:bCs/>
        </w:rPr>
        <w:t>SERVICE SITE AGREEMENT OUTLINE</w:t>
      </w:r>
    </w:p>
    <w:p w14:paraId="15C8764A" w14:textId="77777777" w:rsidR="00901CF5" w:rsidRPr="005E6DAC" w:rsidRDefault="00901CF5" w:rsidP="002E1628">
      <w:pPr>
        <w:jc w:val="center"/>
        <w:rPr>
          <w:rFonts w:ascii="Avenir Next LT Pro" w:hAnsi="Avenir Next LT Pro"/>
          <w:b/>
          <w:bCs/>
        </w:rPr>
      </w:pPr>
    </w:p>
    <w:p w14:paraId="15C8764B" w14:textId="1ACF1F74" w:rsidR="00DB2CFD" w:rsidRPr="00DB74AA" w:rsidRDefault="00DB2CFD" w:rsidP="00DB2CFD">
      <w:pPr>
        <w:rPr>
          <w:rFonts w:ascii="Avenir Next LT Pro" w:hAnsi="Avenir Next LT Pro"/>
        </w:rPr>
      </w:pPr>
      <w:r w:rsidRPr="005E6DAC">
        <w:rPr>
          <w:rFonts w:ascii="Avenir Next LT Pro" w:hAnsi="Avenir Next LT Pro"/>
        </w:rPr>
        <w:t xml:space="preserve">This outline is a training tool designed to help new AmeriCorps program staff create a service site agreement. It will be most helpful when used alongside the Grant Terms and Conditions, AmeriCorps Regulations, and other </w:t>
      </w:r>
      <w:r w:rsidR="003451E5">
        <w:rPr>
          <w:rFonts w:ascii="Avenir Next LT Pro" w:hAnsi="Avenir Next LT Pro"/>
        </w:rPr>
        <w:t>AmeriCorps</w:t>
      </w:r>
      <w:r w:rsidRPr="005E6DAC">
        <w:rPr>
          <w:rFonts w:ascii="Avenir Next LT Pro" w:hAnsi="Avenir Next LT Pro"/>
        </w:rPr>
        <w:t xml:space="preserve">-specific guidance. The outline is for reference only; it does not contain </w:t>
      </w:r>
      <w:r w:rsidRPr="00DB74AA">
        <w:rPr>
          <w:rFonts w:ascii="Avenir Next LT Pro" w:hAnsi="Avenir Next LT Pro"/>
        </w:rPr>
        <w:t xml:space="preserve">citations for all AmeriCorps grant or program requirements. </w:t>
      </w:r>
      <w:r w:rsidR="009B465C">
        <w:rPr>
          <w:rFonts w:ascii="Avenir Next LT Pro" w:hAnsi="Avenir Next LT Pro"/>
        </w:rPr>
        <w:t>A</w:t>
      </w:r>
      <w:r w:rsidR="009B465C" w:rsidRPr="00AA1B43">
        <w:rPr>
          <w:rFonts w:ascii="Avenir Next LT Pro" w:hAnsi="Avenir Next LT Pro"/>
        </w:rPr>
        <w:t xml:space="preserve">dditional information on member </w:t>
      </w:r>
      <w:r w:rsidR="009B465C">
        <w:rPr>
          <w:rFonts w:ascii="Avenir Next LT Pro" w:hAnsi="Avenir Next LT Pro"/>
        </w:rPr>
        <w:t xml:space="preserve">can be found on AmeriCorps State and National grantee pages on AmeriCorps.gov under Resources – </w:t>
      </w:r>
      <w:hyperlink r:id="rId11" w:anchor="resources" w:history="1">
        <w:r w:rsidR="009B465C">
          <w:rPr>
            <w:rStyle w:val="Hyperlink"/>
            <w:rFonts w:ascii="Avenir Next LT Pro" w:hAnsi="Avenir Next LT Pro"/>
          </w:rPr>
          <w:t>Manage Members</w:t>
        </w:r>
      </w:hyperlink>
      <w:r w:rsidR="009B465C">
        <w:rPr>
          <w:rFonts w:ascii="Avenir Next LT Pro" w:hAnsi="Avenir Next LT Pro"/>
        </w:rPr>
        <w:t>.</w:t>
      </w:r>
    </w:p>
    <w:p w14:paraId="0B73FAF2" w14:textId="77777777" w:rsidR="00A66A84" w:rsidRPr="00A66A84" w:rsidRDefault="00A66A84" w:rsidP="00A66A84">
      <w:pPr>
        <w:rPr>
          <w:rFonts w:ascii="Avenir Next LT Pro" w:hAnsi="Avenir Next LT Pro"/>
        </w:rPr>
      </w:pPr>
    </w:p>
    <w:p w14:paraId="31B24364" w14:textId="77777777" w:rsidR="00A66A84" w:rsidRPr="00A85BEE" w:rsidRDefault="00A66A84" w:rsidP="00A66A84">
      <w:pPr>
        <w:rPr>
          <w:rFonts w:ascii="Avenir Next LT Pro" w:hAnsi="Avenir Next LT Pro"/>
        </w:rPr>
      </w:pPr>
      <w:r w:rsidRPr="00A85BEE">
        <w:rPr>
          <w:rFonts w:ascii="Avenir Next LT Pro" w:hAnsi="Avenir Next LT Pro"/>
        </w:rPr>
        <w:t>Guidance documents referenced in this outline</w:t>
      </w:r>
      <w:r>
        <w:rPr>
          <w:rFonts w:ascii="Avenir Next LT Pro" w:hAnsi="Avenir Next LT Pro"/>
        </w:rPr>
        <w:t>:</w:t>
      </w:r>
      <w:r w:rsidRPr="00A85BEE">
        <w:rPr>
          <w:rFonts w:ascii="Avenir Next LT Pro" w:hAnsi="Avenir Next LT Pro"/>
        </w:rPr>
        <w:t xml:space="preserve"> </w:t>
      </w:r>
    </w:p>
    <w:p w14:paraId="1ED02693" w14:textId="6417B11B" w:rsidR="00A66A84" w:rsidRDefault="00A66A84" w:rsidP="00A66A84">
      <w:pPr>
        <w:pStyle w:val="ListParagraph"/>
        <w:numPr>
          <w:ilvl w:val="0"/>
          <w:numId w:val="2"/>
        </w:numPr>
        <w:rPr>
          <w:rFonts w:ascii="Avenir Next LT Pro" w:hAnsi="Avenir Next LT Pro"/>
        </w:rPr>
      </w:pPr>
      <w:r w:rsidRPr="00AA1B43">
        <w:rPr>
          <w:rFonts w:ascii="Avenir Next LT Pro" w:hAnsi="Avenir Next LT Pro"/>
        </w:rPr>
        <w:t>AmeriCorps State and National Grants</w:t>
      </w:r>
      <w:r>
        <w:rPr>
          <w:rFonts w:ascii="Avenir Next LT Pro" w:hAnsi="Avenir Next LT Pro"/>
        </w:rPr>
        <w:t xml:space="preserve"> Program Specific Terms and Conditions </w:t>
      </w:r>
    </w:p>
    <w:p w14:paraId="07D4477B" w14:textId="77777777" w:rsidR="00BF4C7E" w:rsidRPr="00AA1B43" w:rsidRDefault="00BF4C7E" w:rsidP="00BF4C7E">
      <w:pPr>
        <w:pStyle w:val="ListParagraph"/>
        <w:rPr>
          <w:rFonts w:ascii="Avenir Next LT Pro" w:hAnsi="Avenir Next LT Pro"/>
        </w:rPr>
      </w:pPr>
    </w:p>
    <w:p w14:paraId="56CA808B" w14:textId="370FD17B" w:rsidR="00A66A84" w:rsidRPr="00A66A84" w:rsidRDefault="00A66A84" w:rsidP="00A66A84">
      <w:pPr>
        <w:ind w:left="360"/>
        <w:rPr>
          <w:rFonts w:ascii="Avenir Next LT Pro" w:hAnsi="Avenir Next LT Pro"/>
        </w:rPr>
      </w:pPr>
      <w:bookmarkStart w:id="0" w:name="_Hlk123893965"/>
      <w:r>
        <w:rPr>
          <w:rFonts w:ascii="Avenir Next LT Pro" w:hAnsi="Avenir Next LT Pro"/>
        </w:rPr>
        <w:t xml:space="preserve">Annual General and Program Specific Terms and Conditions can be found on AmeriCorps State and National grantee pages on AmeriCorps.gov under Resources – </w:t>
      </w:r>
      <w:hyperlink r:id="rId12" w:anchor="resources" w:history="1">
        <w:r w:rsidRPr="005B7CB7">
          <w:rPr>
            <w:rStyle w:val="Hyperlink"/>
            <w:rFonts w:ascii="Avenir Next LT Pro" w:hAnsi="Avenir Next LT Pro"/>
          </w:rPr>
          <w:t>View Terms and Conditions</w:t>
        </w:r>
      </w:hyperlink>
      <w:r>
        <w:rPr>
          <w:rFonts w:ascii="Avenir Next LT Pro" w:hAnsi="Avenir Next LT Pro"/>
        </w:rPr>
        <w:t>.</w:t>
      </w:r>
      <w:bookmarkEnd w:id="0"/>
      <w:r>
        <w:rPr>
          <w:rFonts w:ascii="Avenir Next LT Pro" w:hAnsi="Avenir Next LT Pro"/>
        </w:rPr>
        <w:t xml:space="preserve"> </w:t>
      </w:r>
    </w:p>
    <w:p w14:paraId="15C8764F" w14:textId="77777777" w:rsidR="00DB2CFD" w:rsidRPr="005E6DAC" w:rsidRDefault="00DB2CFD" w:rsidP="00DB2CFD">
      <w:pPr>
        <w:rPr>
          <w:rFonts w:ascii="Avenir Next LT Pro" w:hAnsi="Avenir Next LT Pro"/>
        </w:rPr>
      </w:pPr>
    </w:p>
    <w:p w14:paraId="15C87650" w14:textId="765788D4" w:rsidR="00DB2CFD" w:rsidRPr="005E6DAC" w:rsidRDefault="00DB2CFD" w:rsidP="00DB2CFD">
      <w:pPr>
        <w:rPr>
          <w:rFonts w:ascii="Avenir Next LT Pro" w:eastAsiaTheme="minorHAnsi" w:hAnsi="Avenir Next LT Pro"/>
        </w:rPr>
      </w:pPr>
      <w:r w:rsidRPr="005E6DAC">
        <w:rPr>
          <w:rFonts w:ascii="Avenir Next LT Pro" w:hAnsi="Avenir Next LT Pro"/>
        </w:rPr>
        <w:t xml:space="preserve">The service site </w:t>
      </w:r>
      <w:r w:rsidR="00212611" w:rsidRPr="005E6DAC">
        <w:rPr>
          <w:rFonts w:ascii="Avenir Next LT Pro" w:hAnsi="Avenir Next LT Pro"/>
        </w:rPr>
        <w:t xml:space="preserve">agreement describes the </w:t>
      </w:r>
      <w:r w:rsidRPr="005E6DAC">
        <w:rPr>
          <w:rFonts w:ascii="Avenir Next LT Pro" w:hAnsi="Avenir Next LT Pro"/>
        </w:rPr>
        <w:t>relationship between an individual (</w:t>
      </w:r>
      <w:r w:rsidR="005C6F4F">
        <w:rPr>
          <w:rFonts w:ascii="Avenir Next LT Pro" w:hAnsi="Avenir Next LT Pro"/>
        </w:rPr>
        <w:t>i.e.,</w:t>
      </w:r>
      <w:r w:rsidRPr="005E6DAC">
        <w:rPr>
          <w:rFonts w:ascii="Avenir Next LT Pro" w:hAnsi="Avenir Next LT Pro"/>
        </w:rPr>
        <w:t xml:space="preserve"> AmeriCorps member), the AmeriCorps program, and a local placement service site. The site agreement outlines the req</w:t>
      </w:r>
      <w:r w:rsidR="00212611" w:rsidRPr="005E6DAC">
        <w:rPr>
          <w:rFonts w:ascii="Avenir Next LT Pro" w:hAnsi="Avenir Next LT Pro"/>
        </w:rPr>
        <w:t>uirements for each participant in the agreement</w:t>
      </w:r>
      <w:r w:rsidRPr="005E6DAC">
        <w:rPr>
          <w:rFonts w:ascii="Avenir Next LT Pro" w:hAnsi="Avenir Next LT Pro"/>
        </w:rPr>
        <w:t>, defines boundaries and deadlines, and includes both time and financial commitments required by the service site.</w:t>
      </w:r>
      <w:r w:rsidR="00ED2EED" w:rsidRPr="005E6DAC">
        <w:rPr>
          <w:rFonts w:ascii="Avenir Next LT Pro" w:hAnsi="Avenir Next LT Pro"/>
        </w:rPr>
        <w:t xml:space="preserve"> Strong site agreements provide clear guidance for all partners in the service program, and they are extremely important program management tools.</w:t>
      </w:r>
      <w:r w:rsidR="00ED2E77" w:rsidRPr="005E6DAC">
        <w:rPr>
          <w:rFonts w:ascii="Avenir Next LT Pro" w:eastAsiaTheme="minorHAnsi" w:hAnsi="Avenir Next LT Pro"/>
        </w:rPr>
        <w:t xml:space="preserve"> </w:t>
      </w:r>
    </w:p>
    <w:p w14:paraId="15C87651" w14:textId="77777777" w:rsidR="002E1628" w:rsidRPr="005E6DAC" w:rsidRDefault="002E1628"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tbl>
      <w:tblPr>
        <w:tblStyle w:val="TableGrid"/>
        <w:tblW w:w="0" w:type="auto"/>
        <w:tblLook w:val="04A0" w:firstRow="1" w:lastRow="0" w:firstColumn="1" w:lastColumn="0" w:noHBand="0" w:noVBand="1"/>
      </w:tblPr>
      <w:tblGrid>
        <w:gridCol w:w="3116"/>
        <w:gridCol w:w="4619"/>
        <w:gridCol w:w="6300"/>
      </w:tblGrid>
      <w:tr w:rsidR="00C9017E" w:rsidRPr="005E6DAC" w14:paraId="15C87656" w14:textId="77777777" w:rsidTr="00BF4C7E">
        <w:tc>
          <w:tcPr>
            <w:tcW w:w="3116" w:type="dxa"/>
          </w:tcPr>
          <w:p w14:paraId="15C87652" w14:textId="77777777" w:rsidR="00C9017E" w:rsidRPr="005E6DAC" w:rsidRDefault="00C9017E" w:rsidP="00C9017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E6DAC">
              <w:rPr>
                <w:rFonts w:ascii="Avenir Next LT Pro" w:hAnsi="Avenir Next LT Pro"/>
                <w:b/>
              </w:rPr>
              <w:t>SECTION</w:t>
            </w:r>
          </w:p>
        </w:tc>
        <w:tc>
          <w:tcPr>
            <w:tcW w:w="4619" w:type="dxa"/>
          </w:tcPr>
          <w:p w14:paraId="15C87653" w14:textId="77777777" w:rsidR="00C9017E" w:rsidRPr="005E6DAC" w:rsidRDefault="00C9017E" w:rsidP="00982A6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E6DAC">
              <w:rPr>
                <w:rFonts w:ascii="Avenir Next LT Pro" w:hAnsi="Avenir Next LT Pro"/>
                <w:b/>
              </w:rPr>
              <w:t>REQUIREMENTS</w:t>
            </w:r>
          </w:p>
        </w:tc>
        <w:tc>
          <w:tcPr>
            <w:tcW w:w="6300" w:type="dxa"/>
          </w:tcPr>
          <w:p w14:paraId="15C87654" w14:textId="77777777" w:rsidR="00C9017E" w:rsidRPr="005E6DAC" w:rsidRDefault="00C9017E" w:rsidP="00C9017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E6DAC">
              <w:rPr>
                <w:rFonts w:ascii="Avenir Next LT Pro" w:hAnsi="Avenir Next LT Pro"/>
                <w:b/>
              </w:rPr>
              <w:t>RECOMMENDATIONS/</w:t>
            </w:r>
          </w:p>
          <w:p w14:paraId="15C87655" w14:textId="77777777" w:rsidR="00C9017E" w:rsidRPr="005E6DAC" w:rsidRDefault="00C9017E" w:rsidP="00C9017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E6DAC">
              <w:rPr>
                <w:rFonts w:ascii="Avenir Next LT Pro" w:hAnsi="Avenir Next LT Pro"/>
                <w:b/>
              </w:rPr>
              <w:t>BEST PRACTICES</w:t>
            </w:r>
          </w:p>
        </w:tc>
      </w:tr>
      <w:tr w:rsidR="008747AE" w:rsidRPr="005E6DAC" w14:paraId="15C8765B" w14:textId="77777777" w:rsidTr="00BF4C7E">
        <w:trPr>
          <w:trHeight w:val="1070"/>
        </w:trPr>
        <w:tc>
          <w:tcPr>
            <w:tcW w:w="3116" w:type="dxa"/>
          </w:tcPr>
          <w:p w14:paraId="15C87657" w14:textId="77777777" w:rsidR="008747AE" w:rsidRPr="005E6DAC" w:rsidRDefault="008747AE" w:rsidP="008747A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NATIONAL SERVICE AFFILIATION AND AMERICORPS IDENTITY</w:t>
            </w:r>
          </w:p>
        </w:tc>
        <w:tc>
          <w:tcPr>
            <w:tcW w:w="4619" w:type="dxa"/>
          </w:tcPr>
          <w:p w14:paraId="15C87659" w14:textId="44F49FFB" w:rsidR="008747AE" w:rsidRPr="004433F0" w:rsidRDefault="008747AE" w:rsidP="004433F0">
            <w:pPr>
              <w:pStyle w:val="Default"/>
              <w:numPr>
                <w:ilvl w:val="0"/>
                <w:numId w:val="5"/>
              </w:numPr>
              <w:ind w:left="371"/>
              <w:rPr>
                <w:rFonts w:ascii="Avenir Next LT Pro" w:hAnsi="Avenir Next LT Pro"/>
              </w:rPr>
            </w:pPr>
            <w:r w:rsidRPr="005E6DAC">
              <w:rPr>
                <w:rFonts w:ascii="Avenir Next LT Pro" w:hAnsi="Avenir Next LT Pro"/>
              </w:rPr>
              <w:t xml:space="preserve">The grantee should identify the program as an AmeriCorps program and members as AmeriCorps members. All agreements with subrecipients, operating sites, or service locations, related to the AmeriCorps program must explicitly state that the program is an AmeriCorps program and AmeriCorps members are the resource being provided. </w:t>
            </w:r>
          </w:p>
        </w:tc>
        <w:tc>
          <w:tcPr>
            <w:tcW w:w="6300" w:type="dxa"/>
          </w:tcPr>
          <w:p w14:paraId="00AA7A4C" w14:textId="77777777" w:rsidR="008747AE" w:rsidRDefault="008747AE" w:rsidP="009B465C">
            <w:pPr>
              <w:pStyle w:val="ListParagraph"/>
              <w:numPr>
                <w:ilvl w:val="0"/>
                <w:numId w:val="2"/>
              </w:numPr>
              <w:tabs>
                <w:tab w:val="left" w:pos="972"/>
              </w:tabs>
              <w:ind w:left="431"/>
              <w:rPr>
                <w:rFonts w:ascii="Avenir Next LT Pro" w:hAnsi="Avenir Next LT Pro"/>
                <w:bCs/>
              </w:rPr>
            </w:pPr>
            <w:r w:rsidRPr="005E6DAC">
              <w:rPr>
                <w:rFonts w:ascii="Avenir Next LT Pro" w:hAnsi="Avenir Next LT Pro"/>
                <w:bCs/>
              </w:rPr>
              <w:t>Include the AmeriCorps logo in the site agreement to build affiliation with the national service network.</w:t>
            </w:r>
          </w:p>
          <w:p w14:paraId="48A7CB2A" w14:textId="77777777" w:rsidR="00DF7624" w:rsidRDefault="00DF7624" w:rsidP="00DF7624">
            <w:pPr>
              <w:tabs>
                <w:tab w:val="left" w:pos="972"/>
              </w:tabs>
              <w:rPr>
                <w:rFonts w:ascii="Avenir Next LT Pro" w:hAnsi="Avenir Next LT Pro"/>
                <w:bCs/>
              </w:rPr>
            </w:pPr>
          </w:p>
          <w:p w14:paraId="2D25A1F7" w14:textId="77777777" w:rsidR="00DF7624" w:rsidRDefault="00DF7624" w:rsidP="00DF7624">
            <w:pPr>
              <w:tabs>
                <w:tab w:val="left" w:pos="972"/>
              </w:tabs>
              <w:rPr>
                <w:rFonts w:ascii="Avenir Next LT Pro" w:hAnsi="Avenir Next LT Pro"/>
                <w:bCs/>
              </w:rPr>
            </w:pPr>
          </w:p>
          <w:p w14:paraId="3CFD7EA2" w14:textId="77777777" w:rsidR="00DF7624" w:rsidRDefault="00DF7624" w:rsidP="00DF7624">
            <w:pPr>
              <w:tabs>
                <w:tab w:val="left" w:pos="972"/>
              </w:tabs>
              <w:rPr>
                <w:rFonts w:ascii="Avenir Next LT Pro" w:hAnsi="Avenir Next LT Pro"/>
                <w:bCs/>
              </w:rPr>
            </w:pPr>
          </w:p>
          <w:p w14:paraId="0518C9FC" w14:textId="77777777" w:rsidR="00DF7624" w:rsidRDefault="00DF7624" w:rsidP="00DF7624">
            <w:pPr>
              <w:tabs>
                <w:tab w:val="left" w:pos="972"/>
              </w:tabs>
              <w:rPr>
                <w:rFonts w:ascii="Avenir Next LT Pro" w:hAnsi="Avenir Next LT Pro"/>
                <w:bCs/>
              </w:rPr>
            </w:pPr>
          </w:p>
          <w:p w14:paraId="3FBC4EC6" w14:textId="77777777" w:rsidR="00DF7624" w:rsidRDefault="00DF7624" w:rsidP="00DF7624">
            <w:pPr>
              <w:tabs>
                <w:tab w:val="left" w:pos="972"/>
              </w:tabs>
              <w:rPr>
                <w:rFonts w:ascii="Avenir Next LT Pro" w:hAnsi="Avenir Next LT Pro"/>
                <w:bCs/>
              </w:rPr>
            </w:pPr>
          </w:p>
          <w:p w14:paraId="08CA68C6" w14:textId="77777777" w:rsidR="00DF7624" w:rsidRDefault="00DF7624" w:rsidP="00DF7624">
            <w:pPr>
              <w:tabs>
                <w:tab w:val="left" w:pos="972"/>
              </w:tabs>
              <w:rPr>
                <w:rFonts w:ascii="Avenir Next LT Pro" w:hAnsi="Avenir Next LT Pro"/>
                <w:bCs/>
              </w:rPr>
            </w:pPr>
          </w:p>
          <w:p w14:paraId="2F68C84F" w14:textId="77777777" w:rsidR="00DF7624" w:rsidRDefault="00DF7624" w:rsidP="00DF7624">
            <w:pPr>
              <w:tabs>
                <w:tab w:val="left" w:pos="972"/>
              </w:tabs>
              <w:rPr>
                <w:rFonts w:ascii="Avenir Next LT Pro" w:hAnsi="Avenir Next LT Pro"/>
                <w:bCs/>
              </w:rPr>
            </w:pPr>
          </w:p>
          <w:p w14:paraId="6AF84E5D" w14:textId="77777777" w:rsidR="00DF7624" w:rsidRDefault="00DF7624" w:rsidP="00DF7624">
            <w:pPr>
              <w:tabs>
                <w:tab w:val="left" w:pos="972"/>
              </w:tabs>
              <w:rPr>
                <w:rFonts w:ascii="Avenir Next LT Pro" w:hAnsi="Avenir Next LT Pro"/>
                <w:bCs/>
              </w:rPr>
            </w:pPr>
          </w:p>
          <w:p w14:paraId="6F18A53F" w14:textId="77777777" w:rsidR="00DF7624" w:rsidRDefault="00DF7624" w:rsidP="00DF7624">
            <w:pPr>
              <w:tabs>
                <w:tab w:val="left" w:pos="972"/>
              </w:tabs>
              <w:rPr>
                <w:rFonts w:ascii="Avenir Next LT Pro" w:hAnsi="Avenir Next LT Pro"/>
                <w:bCs/>
              </w:rPr>
            </w:pPr>
          </w:p>
          <w:p w14:paraId="4A1A2CDD" w14:textId="77777777" w:rsidR="00DF7624" w:rsidRDefault="00DF7624" w:rsidP="00DF7624">
            <w:pPr>
              <w:tabs>
                <w:tab w:val="left" w:pos="972"/>
              </w:tabs>
              <w:rPr>
                <w:rFonts w:ascii="Avenir Next LT Pro" w:hAnsi="Avenir Next LT Pro"/>
                <w:bCs/>
              </w:rPr>
            </w:pPr>
          </w:p>
          <w:p w14:paraId="235DD8A2" w14:textId="77777777" w:rsidR="00DF7624" w:rsidRDefault="00DF7624" w:rsidP="00DF7624">
            <w:pPr>
              <w:tabs>
                <w:tab w:val="left" w:pos="972"/>
              </w:tabs>
              <w:rPr>
                <w:rFonts w:ascii="Avenir Next LT Pro" w:hAnsi="Avenir Next LT Pro"/>
                <w:bCs/>
              </w:rPr>
            </w:pPr>
          </w:p>
          <w:p w14:paraId="15C8765A" w14:textId="7175A047" w:rsidR="00DF7624" w:rsidRPr="00DF7624" w:rsidRDefault="00DF7624" w:rsidP="00DF7624">
            <w:pPr>
              <w:tabs>
                <w:tab w:val="left" w:pos="972"/>
              </w:tabs>
              <w:rPr>
                <w:rFonts w:ascii="Avenir Next LT Pro" w:hAnsi="Avenir Next LT Pro"/>
                <w:bCs/>
              </w:rPr>
            </w:pPr>
          </w:p>
        </w:tc>
      </w:tr>
      <w:tr w:rsidR="005C6F4F" w:rsidRPr="005E6DAC" w14:paraId="20E9AC05" w14:textId="77777777" w:rsidTr="005C6F4F">
        <w:trPr>
          <w:trHeight w:val="611"/>
        </w:trPr>
        <w:tc>
          <w:tcPr>
            <w:tcW w:w="3116" w:type="dxa"/>
          </w:tcPr>
          <w:p w14:paraId="2BDE510D" w14:textId="1BA8C21C" w:rsidR="005C6F4F" w:rsidRPr="005E6DAC" w:rsidRDefault="005C6F4F" w:rsidP="005C6F4F">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E6DAC">
              <w:rPr>
                <w:rFonts w:ascii="Avenir Next LT Pro" w:hAnsi="Avenir Next LT Pro"/>
                <w:b/>
              </w:rPr>
              <w:lastRenderedPageBreak/>
              <w:t>SECTION</w:t>
            </w:r>
          </w:p>
        </w:tc>
        <w:tc>
          <w:tcPr>
            <w:tcW w:w="4619" w:type="dxa"/>
          </w:tcPr>
          <w:p w14:paraId="0AD83CF0" w14:textId="6BFCDCE3" w:rsidR="005C6F4F" w:rsidRPr="005E6DAC" w:rsidRDefault="005C6F4F" w:rsidP="005C6F4F">
            <w:pPr>
              <w:pStyle w:val="Default"/>
              <w:ind w:left="371"/>
              <w:jc w:val="center"/>
              <w:rPr>
                <w:rFonts w:ascii="Avenir Next LT Pro" w:hAnsi="Avenir Next LT Pro"/>
              </w:rPr>
            </w:pPr>
            <w:r w:rsidRPr="005E6DAC">
              <w:rPr>
                <w:rFonts w:ascii="Avenir Next LT Pro" w:hAnsi="Avenir Next LT Pro"/>
                <w:b/>
              </w:rPr>
              <w:t>REQUIREMENTS</w:t>
            </w:r>
          </w:p>
        </w:tc>
        <w:tc>
          <w:tcPr>
            <w:tcW w:w="6300" w:type="dxa"/>
          </w:tcPr>
          <w:p w14:paraId="0074BAA2" w14:textId="77777777" w:rsidR="005C6F4F" w:rsidRPr="005E6DAC" w:rsidRDefault="005C6F4F" w:rsidP="005C6F4F">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E6DAC">
              <w:rPr>
                <w:rFonts w:ascii="Avenir Next LT Pro" w:hAnsi="Avenir Next LT Pro"/>
                <w:b/>
              </w:rPr>
              <w:t>RECOMMENDATIONS/</w:t>
            </w:r>
          </w:p>
          <w:p w14:paraId="24A6752B" w14:textId="19288776" w:rsidR="005C6F4F" w:rsidRPr="005E6DAC" w:rsidRDefault="005C6F4F" w:rsidP="005C6F4F">
            <w:pPr>
              <w:pStyle w:val="ListParagraph"/>
              <w:tabs>
                <w:tab w:val="left" w:pos="972"/>
              </w:tabs>
              <w:ind w:left="431"/>
              <w:jc w:val="center"/>
              <w:rPr>
                <w:rFonts w:ascii="Avenir Next LT Pro" w:hAnsi="Avenir Next LT Pro"/>
                <w:bCs/>
              </w:rPr>
            </w:pPr>
            <w:r w:rsidRPr="005E6DAC">
              <w:rPr>
                <w:rFonts w:ascii="Avenir Next LT Pro" w:hAnsi="Avenir Next LT Pro"/>
                <w:b/>
              </w:rPr>
              <w:t>BEST PRACTICES</w:t>
            </w:r>
          </w:p>
        </w:tc>
      </w:tr>
      <w:tr w:rsidR="00C9017E" w:rsidRPr="005E6DAC" w14:paraId="15C87661" w14:textId="77777777" w:rsidTr="00BF4C7E">
        <w:trPr>
          <w:trHeight w:val="1070"/>
        </w:trPr>
        <w:tc>
          <w:tcPr>
            <w:tcW w:w="3116" w:type="dxa"/>
          </w:tcPr>
          <w:p w14:paraId="15C8765C" w14:textId="77777777" w:rsidR="00C9017E" w:rsidRPr="005E6DAC" w:rsidRDefault="00E63F0F"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INTRODUCTION AND PURPOSE OF AGREEMENT</w:t>
            </w:r>
          </w:p>
          <w:p w14:paraId="15C8765D" w14:textId="77777777" w:rsidR="00C9017E" w:rsidRPr="005E6DAC" w:rsidRDefault="00C9017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5E" w14:textId="77777777" w:rsidR="00C9017E" w:rsidRPr="005E6DAC" w:rsidRDefault="00C9017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4619" w:type="dxa"/>
          </w:tcPr>
          <w:p w14:paraId="15C8765F" w14:textId="77777777" w:rsidR="00C17176" w:rsidRPr="009B465C" w:rsidRDefault="00B9690C"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tc>
        <w:tc>
          <w:tcPr>
            <w:tcW w:w="6300" w:type="dxa"/>
          </w:tcPr>
          <w:p w14:paraId="15C87660" w14:textId="53309710" w:rsidR="00234764" w:rsidRPr="005E6DAC" w:rsidRDefault="00C17176"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 xml:space="preserve">Define </w:t>
            </w:r>
            <w:r w:rsidR="008747AE" w:rsidRPr="005E6DAC">
              <w:rPr>
                <w:rFonts w:ascii="Avenir Next LT Pro" w:hAnsi="Avenir Next LT Pro"/>
              </w:rPr>
              <w:t xml:space="preserve">the </w:t>
            </w:r>
            <w:r w:rsidRPr="005E6DAC">
              <w:rPr>
                <w:rFonts w:ascii="Avenir Next LT Pro" w:hAnsi="Avenir Next LT Pro"/>
              </w:rPr>
              <w:t xml:space="preserve">relationship in language that is consistent with the approved AmeriCorps program, national service laws and requirements, and </w:t>
            </w:r>
            <w:r w:rsidR="00DB74AA">
              <w:rPr>
                <w:rFonts w:ascii="Avenir Next LT Pro" w:hAnsi="Avenir Next LT Pro"/>
              </w:rPr>
              <w:t>AmeriCorps</w:t>
            </w:r>
            <w:r w:rsidRPr="005E6DAC">
              <w:rPr>
                <w:rFonts w:ascii="Avenir Next LT Pro" w:hAnsi="Avenir Next LT Pro"/>
              </w:rPr>
              <w:t xml:space="preserve"> guidance.</w:t>
            </w:r>
          </w:p>
        </w:tc>
      </w:tr>
      <w:tr w:rsidR="00AC5E99" w:rsidRPr="005E6DAC" w14:paraId="15C87665" w14:textId="77777777" w:rsidTr="00BF4C7E">
        <w:trPr>
          <w:trHeight w:val="1070"/>
        </w:trPr>
        <w:tc>
          <w:tcPr>
            <w:tcW w:w="3116" w:type="dxa"/>
          </w:tcPr>
          <w:p w14:paraId="15C87662" w14:textId="77777777" w:rsidR="00AC5E99" w:rsidRPr="005E6DAC" w:rsidRDefault="00AC5E99"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SITE NAME AND LOCATION</w:t>
            </w:r>
          </w:p>
        </w:tc>
        <w:tc>
          <w:tcPr>
            <w:tcW w:w="4619" w:type="dxa"/>
          </w:tcPr>
          <w:p w14:paraId="15C87663" w14:textId="77777777" w:rsidR="00AC5E99" w:rsidRPr="009B465C" w:rsidRDefault="00A4585A"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tc>
        <w:tc>
          <w:tcPr>
            <w:tcW w:w="6300" w:type="dxa"/>
          </w:tcPr>
          <w:p w14:paraId="15C87664" w14:textId="77777777" w:rsidR="00AC5E99" w:rsidRPr="005E6DAC" w:rsidRDefault="00A4585A"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Provide the full name and address of the service site.</w:t>
            </w:r>
          </w:p>
        </w:tc>
      </w:tr>
      <w:tr w:rsidR="00AC5E99" w:rsidRPr="005E6DAC" w14:paraId="15C87669" w14:textId="77777777" w:rsidTr="00BF4C7E">
        <w:trPr>
          <w:trHeight w:val="1070"/>
        </w:trPr>
        <w:tc>
          <w:tcPr>
            <w:tcW w:w="3116" w:type="dxa"/>
          </w:tcPr>
          <w:p w14:paraId="15C87666" w14:textId="77777777" w:rsidR="00AC5E99" w:rsidRPr="005E6DAC" w:rsidRDefault="00AC5E99"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SITE SUPERVISOR NAME AND JOB TITLE</w:t>
            </w:r>
          </w:p>
        </w:tc>
        <w:tc>
          <w:tcPr>
            <w:tcW w:w="4619" w:type="dxa"/>
          </w:tcPr>
          <w:p w14:paraId="15C87667" w14:textId="77777777" w:rsidR="00AC5E99" w:rsidRPr="009B465C" w:rsidRDefault="00A4585A"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tc>
        <w:tc>
          <w:tcPr>
            <w:tcW w:w="6300" w:type="dxa"/>
          </w:tcPr>
          <w:p w14:paraId="15C87668" w14:textId="77777777" w:rsidR="00AC5E99" w:rsidRPr="005E6DAC" w:rsidRDefault="00A4585A"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Provide the full name and job title of the site supervisor.</w:t>
            </w:r>
          </w:p>
        </w:tc>
      </w:tr>
      <w:tr w:rsidR="00AC5E99" w:rsidRPr="005E6DAC" w14:paraId="15C8766D" w14:textId="77777777" w:rsidTr="00BF4C7E">
        <w:trPr>
          <w:trHeight w:val="1070"/>
        </w:trPr>
        <w:tc>
          <w:tcPr>
            <w:tcW w:w="3116" w:type="dxa"/>
          </w:tcPr>
          <w:p w14:paraId="15C8766A" w14:textId="77777777" w:rsidR="00AC5E99" w:rsidRPr="005E6DAC" w:rsidRDefault="00AC5E99"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AMERICORPS PROGRAM MANAGER NAME</w:t>
            </w:r>
          </w:p>
        </w:tc>
        <w:tc>
          <w:tcPr>
            <w:tcW w:w="4619" w:type="dxa"/>
          </w:tcPr>
          <w:p w14:paraId="15C8766B" w14:textId="77777777" w:rsidR="00AC5E99" w:rsidRPr="009B465C" w:rsidRDefault="00A4585A"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tc>
        <w:tc>
          <w:tcPr>
            <w:tcW w:w="6300" w:type="dxa"/>
          </w:tcPr>
          <w:p w14:paraId="15C8766C" w14:textId="77777777" w:rsidR="00AC5E99" w:rsidRPr="005E6DAC" w:rsidRDefault="00A4585A"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Provide the full name and job title of the AmeriCorps program manager.</w:t>
            </w:r>
          </w:p>
        </w:tc>
      </w:tr>
      <w:tr w:rsidR="00C9017E" w:rsidRPr="005E6DAC" w14:paraId="15C87675" w14:textId="77777777" w:rsidTr="00BF4C7E">
        <w:tc>
          <w:tcPr>
            <w:tcW w:w="3116" w:type="dxa"/>
          </w:tcPr>
          <w:p w14:paraId="15C8766E" w14:textId="77777777" w:rsidR="00C9017E" w:rsidRPr="005E6DAC" w:rsidRDefault="00E63F0F"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PROJECT DESCRIPTION</w:t>
            </w:r>
          </w:p>
          <w:p w14:paraId="15C8766F" w14:textId="77777777" w:rsidR="00C9017E" w:rsidRPr="005E6DAC" w:rsidRDefault="00C9017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70" w14:textId="77777777" w:rsidR="00C9017E" w:rsidRPr="005E6DAC" w:rsidRDefault="00C9017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71" w14:textId="77777777" w:rsidR="00C9017E" w:rsidRPr="005E6DAC" w:rsidRDefault="00C9017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4619" w:type="dxa"/>
          </w:tcPr>
          <w:p w14:paraId="15C87672" w14:textId="77777777" w:rsidR="00C9017E" w:rsidRPr="009B465C" w:rsidRDefault="00B9690C"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tc>
        <w:tc>
          <w:tcPr>
            <w:tcW w:w="6300" w:type="dxa"/>
          </w:tcPr>
          <w:p w14:paraId="15C87674" w14:textId="2EA72D54" w:rsidR="00AD4DA4" w:rsidRPr="00DE0352" w:rsidRDefault="00AD4DA4"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Include AmeriCorps program mission and description of service site’s function within the program.</w:t>
            </w:r>
          </w:p>
        </w:tc>
      </w:tr>
      <w:tr w:rsidR="00C9017E" w:rsidRPr="005E6DAC" w14:paraId="15C87681" w14:textId="77777777" w:rsidTr="00BF4C7E">
        <w:tc>
          <w:tcPr>
            <w:tcW w:w="3116" w:type="dxa"/>
          </w:tcPr>
          <w:p w14:paraId="15C87676" w14:textId="77777777" w:rsidR="00C9017E" w:rsidRPr="005E6DAC" w:rsidRDefault="00E63F0F"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DUTIES AND RESPONSIBILITIES</w:t>
            </w:r>
          </w:p>
          <w:p w14:paraId="15C87677" w14:textId="77777777" w:rsidR="00C9017E" w:rsidRPr="005E6DAC" w:rsidRDefault="00C9017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78" w14:textId="77777777" w:rsidR="00C9017E" w:rsidRPr="005E6DAC" w:rsidRDefault="00C9017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E4FE204" w14:textId="77777777" w:rsidR="00DA5E61" w:rsidRDefault="00DA5E61"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D750368" w14:textId="77777777" w:rsidR="00DA5E61" w:rsidRDefault="00DA5E61"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05F3889" w14:textId="77777777" w:rsidR="00DA5E61" w:rsidRDefault="00DA5E61"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7BA3EE1" w14:textId="77777777" w:rsidR="00DA5E61" w:rsidRDefault="00DA5E61"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AADC462" w14:textId="77777777" w:rsidR="00DA5E61" w:rsidRDefault="00DA5E61"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7F22118D" w14:textId="77777777" w:rsidR="00DA5E61" w:rsidRDefault="00DA5E61"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F22B86E" w14:textId="77777777" w:rsidR="00DA5E61" w:rsidRDefault="00DA5E61"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79" w14:textId="620A312C" w:rsidR="00C9017E" w:rsidRPr="005E6DAC" w:rsidRDefault="00DA5E61" w:rsidP="00DA5E61">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E6DAC">
              <w:rPr>
                <w:rFonts w:ascii="Avenir Next LT Pro" w:hAnsi="Avenir Next LT Pro"/>
                <w:b/>
              </w:rPr>
              <w:lastRenderedPageBreak/>
              <w:t>SECTION</w:t>
            </w:r>
          </w:p>
        </w:tc>
        <w:tc>
          <w:tcPr>
            <w:tcW w:w="4619" w:type="dxa"/>
          </w:tcPr>
          <w:p w14:paraId="58DE55AE" w14:textId="77777777" w:rsidR="001655E1" w:rsidRDefault="00B9690C"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lastRenderedPageBreak/>
              <w:t>N/A</w:t>
            </w:r>
          </w:p>
          <w:p w14:paraId="46C04685"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0C5964D7"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7120B6E5"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42A1BB69"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6DA9C124"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17BDBF03"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2114C89D"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61BBE34D"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65F51FC5"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6D3209B6" w14:textId="77777777" w:rsidR="00DA5E61"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b/>
              </w:rPr>
            </w:pPr>
          </w:p>
          <w:p w14:paraId="15C8767A" w14:textId="07D0B811" w:rsidR="00DA5E61" w:rsidRPr="009B465C" w:rsidRDefault="00DA5E61" w:rsidP="00DA5E61">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jc w:val="center"/>
              <w:rPr>
                <w:rFonts w:ascii="Avenir Next LT Pro" w:hAnsi="Avenir Next LT Pro"/>
              </w:rPr>
            </w:pPr>
            <w:r w:rsidRPr="005E6DAC">
              <w:rPr>
                <w:rFonts w:ascii="Avenir Next LT Pro" w:hAnsi="Avenir Next LT Pro"/>
                <w:b/>
              </w:rPr>
              <w:lastRenderedPageBreak/>
              <w:t>REQUIREMENTS</w:t>
            </w:r>
          </w:p>
        </w:tc>
        <w:tc>
          <w:tcPr>
            <w:tcW w:w="6300" w:type="dxa"/>
          </w:tcPr>
          <w:p w14:paraId="15C8767B" w14:textId="77777777" w:rsidR="00D76378" w:rsidRPr="005E6DAC" w:rsidRDefault="00D76378"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lastRenderedPageBreak/>
              <w:t xml:space="preserve">Separate </w:t>
            </w:r>
            <w:r w:rsidR="00AD4DA4" w:rsidRPr="005E6DAC">
              <w:rPr>
                <w:rFonts w:ascii="Avenir Next LT Pro" w:hAnsi="Avenir Next LT Pro"/>
              </w:rPr>
              <w:t xml:space="preserve">duties and responsibilities by </w:t>
            </w:r>
            <w:r w:rsidR="009859BA" w:rsidRPr="005E6DAC">
              <w:rPr>
                <w:rFonts w:ascii="Avenir Next LT Pro" w:hAnsi="Avenir Next LT Pro"/>
              </w:rPr>
              <w:t>service site and AmeriCorps program.</w:t>
            </w:r>
            <w:r w:rsidR="00901CF5" w:rsidRPr="005E6DAC">
              <w:rPr>
                <w:rFonts w:ascii="Avenir Next LT Pro" w:hAnsi="Avenir Next LT Pro"/>
              </w:rPr>
              <w:t xml:space="preserve"> </w:t>
            </w:r>
          </w:p>
          <w:p w14:paraId="15C8767C" w14:textId="77777777" w:rsidR="00D76378" w:rsidRPr="005E6DAC" w:rsidRDefault="00901CF5"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Include on-going training and technical assistance to be provided by the program and AmeriCorps branding</w:t>
            </w:r>
            <w:r w:rsidR="002776B5" w:rsidRPr="005E6DAC">
              <w:rPr>
                <w:rFonts w:ascii="Avenir Next LT Pro" w:hAnsi="Avenir Next LT Pro"/>
              </w:rPr>
              <w:t>/national service network affiliation</w:t>
            </w:r>
            <w:r w:rsidRPr="005E6DAC">
              <w:rPr>
                <w:rFonts w:ascii="Avenir Next LT Pro" w:hAnsi="Avenir Next LT Pro"/>
              </w:rPr>
              <w:t xml:space="preserve"> requirements for the service site. </w:t>
            </w:r>
          </w:p>
          <w:p w14:paraId="15C8767D" w14:textId="1F666226" w:rsidR="00D76378" w:rsidRDefault="00A224A7"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 xml:space="preserve">Include specific descriptions of site’s role in monitoring and evaluating member’s performance, </w:t>
            </w:r>
            <w:r w:rsidR="004433F0" w:rsidRPr="005E6DAC">
              <w:rPr>
                <w:rFonts w:ascii="Avenir Next LT Pro" w:hAnsi="Avenir Next LT Pro"/>
              </w:rPr>
              <w:t>reviewing,</w:t>
            </w:r>
            <w:r w:rsidRPr="005E6DAC">
              <w:rPr>
                <w:rFonts w:ascii="Avenir Next LT Pro" w:hAnsi="Avenir Next LT Pro"/>
              </w:rPr>
              <w:t xml:space="preserve"> and approving timesheets, etc. if appropriate for the AmeriCorps program design. </w:t>
            </w:r>
          </w:p>
          <w:p w14:paraId="09247949" w14:textId="77777777" w:rsidR="008F5CD8" w:rsidRPr="005E6DAC" w:rsidRDefault="008F5CD8" w:rsidP="008F5CD8">
            <w:pPr>
              <w:pStyle w:val="ListParagraph"/>
              <w:widowControl w:val="0"/>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p>
          <w:p w14:paraId="5EF29284" w14:textId="77777777" w:rsidR="00B2243C" w:rsidRPr="005E6DAC" w:rsidRDefault="00B2243C" w:rsidP="00DA5E61">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5E6DAC">
              <w:rPr>
                <w:rFonts w:ascii="Avenir Next LT Pro" w:hAnsi="Avenir Next LT Pro"/>
                <w:b/>
              </w:rPr>
              <w:lastRenderedPageBreak/>
              <w:t>RECOMMENDATIONS/</w:t>
            </w:r>
          </w:p>
          <w:p w14:paraId="15C87680" w14:textId="1AEBAFD7" w:rsidR="00A224A7" w:rsidRPr="004433F0" w:rsidRDefault="00B2243C" w:rsidP="00DA5E61">
            <w:pPr>
              <w:pStyle w:val="ListParagraph"/>
              <w:widowControl w:val="0"/>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jc w:val="center"/>
              <w:rPr>
                <w:rFonts w:ascii="Avenir Next LT Pro" w:hAnsi="Avenir Next LT Pro"/>
              </w:rPr>
            </w:pPr>
            <w:r w:rsidRPr="005E6DAC">
              <w:rPr>
                <w:rFonts w:ascii="Avenir Next LT Pro" w:hAnsi="Avenir Next LT Pro"/>
                <w:b/>
              </w:rPr>
              <w:t>BEST PRACTICES</w:t>
            </w:r>
          </w:p>
        </w:tc>
      </w:tr>
      <w:tr w:rsidR="00B2243C" w:rsidRPr="005E6DAC" w14:paraId="08274E56" w14:textId="77777777" w:rsidTr="00BF4C7E">
        <w:tc>
          <w:tcPr>
            <w:tcW w:w="3116" w:type="dxa"/>
          </w:tcPr>
          <w:p w14:paraId="4E2ED837" w14:textId="77777777" w:rsidR="00DA5E61" w:rsidRPr="005E6DAC" w:rsidRDefault="00DA5E61" w:rsidP="00DA5E61">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lastRenderedPageBreak/>
              <w:t>DUTIES AND RESPONSIBILITIES</w:t>
            </w:r>
          </w:p>
          <w:p w14:paraId="01A16EEC" w14:textId="586270C3" w:rsidR="00B2243C" w:rsidRPr="00DA5E61" w:rsidRDefault="00DA5E61"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Cs/>
              </w:rPr>
            </w:pPr>
            <w:r w:rsidRPr="00DA5E61">
              <w:rPr>
                <w:rFonts w:ascii="Avenir Next LT Pro" w:hAnsi="Avenir Next LT Pro"/>
                <w:bCs/>
              </w:rPr>
              <w:t>(</w:t>
            </w:r>
            <w:r>
              <w:rPr>
                <w:rFonts w:ascii="Avenir Next LT Pro" w:hAnsi="Avenir Next LT Pro"/>
                <w:bCs/>
              </w:rPr>
              <w:t>c</w:t>
            </w:r>
            <w:r w:rsidRPr="00DA5E61">
              <w:rPr>
                <w:rFonts w:ascii="Avenir Next LT Pro" w:hAnsi="Avenir Next LT Pro"/>
                <w:bCs/>
              </w:rPr>
              <w:t>ontinued)</w:t>
            </w:r>
          </w:p>
        </w:tc>
        <w:tc>
          <w:tcPr>
            <w:tcW w:w="4619" w:type="dxa"/>
          </w:tcPr>
          <w:p w14:paraId="77597F66" w14:textId="77777777" w:rsidR="008F5CD8" w:rsidRDefault="008F5CD8" w:rsidP="008F5CD8">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p w14:paraId="292902B7" w14:textId="77777777" w:rsidR="00B2243C" w:rsidRPr="009B465C" w:rsidRDefault="00B2243C" w:rsidP="00B2243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p>
        </w:tc>
        <w:tc>
          <w:tcPr>
            <w:tcW w:w="6300" w:type="dxa"/>
          </w:tcPr>
          <w:p w14:paraId="0F0D3150" w14:textId="77777777" w:rsidR="008F5CD8" w:rsidRPr="004433F0" w:rsidRDefault="008F5CD8" w:rsidP="008F5CD8">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Include site’s role in AmeriCorps member training,</w:t>
            </w:r>
          </w:p>
          <w:p w14:paraId="6E542653" w14:textId="77777777" w:rsidR="00B2243C" w:rsidRPr="005E6DAC" w:rsidRDefault="00B2243C" w:rsidP="008F5CD8">
            <w:pPr>
              <w:pStyle w:val="ListParagraph"/>
              <w:widowControl w:val="0"/>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 xml:space="preserve">on-site management, and support (including ensuring adequate workspace) and required reporting by the site to the AmeriCorps program. </w:t>
            </w:r>
          </w:p>
          <w:p w14:paraId="2559FC0D" w14:textId="2D4F3A9C" w:rsidR="00B2243C" w:rsidRPr="005E6DAC" w:rsidRDefault="00B2243C" w:rsidP="00B2243C">
            <w:pPr>
              <w:pStyle w:val="ListParagraph"/>
              <w:widowControl w:val="0"/>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 xml:space="preserve">Include AmeriCorps member’s site supervisor by name and title (also include in </w:t>
            </w:r>
            <w:r>
              <w:rPr>
                <w:rFonts w:ascii="Avenir Next LT Pro" w:hAnsi="Avenir Next LT Pro"/>
              </w:rPr>
              <w:t>s</w:t>
            </w:r>
            <w:r w:rsidRPr="005E6DAC">
              <w:rPr>
                <w:rFonts w:ascii="Avenir Next LT Pro" w:hAnsi="Avenir Next LT Pro"/>
              </w:rPr>
              <w:t>ignatures section at the end of the site agreement).</w:t>
            </w:r>
          </w:p>
        </w:tc>
      </w:tr>
      <w:tr w:rsidR="00ED2E77" w:rsidRPr="005E6DAC" w14:paraId="15C87687" w14:textId="77777777" w:rsidTr="00BF4C7E">
        <w:tc>
          <w:tcPr>
            <w:tcW w:w="3116" w:type="dxa"/>
          </w:tcPr>
          <w:p w14:paraId="15C87682" w14:textId="77777777" w:rsidR="00ED2E77" w:rsidRPr="005E6DAC" w:rsidRDefault="00ED2E77" w:rsidP="00C9017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BENEFITS TO SITE</w:t>
            </w:r>
          </w:p>
          <w:p w14:paraId="15C87683" w14:textId="77777777" w:rsidR="00ED2E77" w:rsidRPr="005E6DAC" w:rsidRDefault="00ED2E77" w:rsidP="00C9017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4619" w:type="dxa"/>
          </w:tcPr>
          <w:p w14:paraId="15C87684" w14:textId="77777777" w:rsidR="00ED2E77" w:rsidRPr="009B465C" w:rsidRDefault="00ED2E77"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tc>
        <w:tc>
          <w:tcPr>
            <w:tcW w:w="6300" w:type="dxa"/>
          </w:tcPr>
          <w:p w14:paraId="15C87686" w14:textId="6931079A" w:rsidR="00ED2E77" w:rsidRPr="004433F0" w:rsidRDefault="00ED2E77" w:rsidP="004433F0">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Include tangible and intangible benefits of partnering with the AmeriCorps program and working with AmeriCorps members.</w:t>
            </w:r>
          </w:p>
        </w:tc>
      </w:tr>
      <w:tr w:rsidR="00C9017E" w:rsidRPr="005E6DAC" w14:paraId="15C87690" w14:textId="77777777" w:rsidTr="00BF4C7E">
        <w:tc>
          <w:tcPr>
            <w:tcW w:w="3116" w:type="dxa"/>
          </w:tcPr>
          <w:p w14:paraId="15C87688" w14:textId="77777777" w:rsidR="00C9017E" w:rsidRPr="005E6DAC" w:rsidRDefault="00E63F0F" w:rsidP="00C9017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DURATION AND FINANCIAL COMMITMENT</w:t>
            </w:r>
          </w:p>
          <w:p w14:paraId="15C87689" w14:textId="77777777" w:rsidR="00E80F5E" w:rsidRPr="005E6DAC" w:rsidRDefault="00E80F5E" w:rsidP="00C9017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8A" w14:textId="77777777" w:rsidR="00E80F5E" w:rsidRPr="005E6DAC" w:rsidRDefault="00E80F5E" w:rsidP="00C9017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8B" w14:textId="77777777" w:rsidR="00E80F5E" w:rsidRPr="005E6DAC" w:rsidRDefault="00E80F5E" w:rsidP="00C9017E">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4619" w:type="dxa"/>
          </w:tcPr>
          <w:p w14:paraId="15C8768C" w14:textId="77777777" w:rsidR="00C9017E" w:rsidRPr="009B465C" w:rsidRDefault="00B9690C"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tc>
        <w:tc>
          <w:tcPr>
            <w:tcW w:w="6300" w:type="dxa"/>
          </w:tcPr>
          <w:p w14:paraId="15C8768D" w14:textId="77777777" w:rsidR="00A224A7" w:rsidRPr="005E6DAC" w:rsidRDefault="00A224A7"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Include start and end dates of site agreement and AmeriCorps member</w:t>
            </w:r>
            <w:r w:rsidR="00D76378" w:rsidRPr="005E6DAC">
              <w:rPr>
                <w:rFonts w:ascii="Avenir Next LT Pro" w:hAnsi="Avenir Next LT Pro"/>
              </w:rPr>
              <w:t>’s</w:t>
            </w:r>
            <w:r w:rsidRPr="005E6DAC">
              <w:rPr>
                <w:rFonts w:ascii="Avenir Next LT Pro" w:hAnsi="Avenir Next LT Pro"/>
              </w:rPr>
              <w:t xml:space="preserve"> term of service.</w:t>
            </w:r>
          </w:p>
          <w:p w14:paraId="15C8768F" w14:textId="3130E91F" w:rsidR="000A3B6E" w:rsidRPr="00FD62D5" w:rsidRDefault="00E31F2A"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 xml:space="preserve">Include site matching costs or other financial contributions to support </w:t>
            </w:r>
            <w:r w:rsidR="00D76378" w:rsidRPr="005E6DAC">
              <w:rPr>
                <w:rFonts w:ascii="Avenir Next LT Pro" w:hAnsi="Avenir Next LT Pro"/>
              </w:rPr>
              <w:t xml:space="preserve">the </w:t>
            </w:r>
            <w:r w:rsidRPr="005E6DAC">
              <w:rPr>
                <w:rFonts w:ascii="Avenir Next LT Pro" w:hAnsi="Avenir Next LT Pro"/>
              </w:rPr>
              <w:t>AmeriCorps member</w:t>
            </w:r>
            <w:r w:rsidR="00D76378" w:rsidRPr="005E6DAC">
              <w:rPr>
                <w:rFonts w:ascii="Avenir Next LT Pro" w:hAnsi="Avenir Next LT Pro"/>
              </w:rPr>
              <w:t>/program</w:t>
            </w:r>
            <w:r w:rsidRPr="005E6DAC">
              <w:rPr>
                <w:rFonts w:ascii="Avenir Next LT Pro" w:hAnsi="Avenir Next LT Pro"/>
              </w:rPr>
              <w:t>, if any, and deadlines for submitting financial contributions.</w:t>
            </w:r>
          </w:p>
        </w:tc>
      </w:tr>
      <w:tr w:rsidR="00C9017E" w:rsidRPr="005E6DAC" w14:paraId="15C8769D" w14:textId="77777777" w:rsidTr="00BF4C7E">
        <w:tc>
          <w:tcPr>
            <w:tcW w:w="3116" w:type="dxa"/>
          </w:tcPr>
          <w:p w14:paraId="15C87691" w14:textId="77777777" w:rsidR="00C9017E" w:rsidRPr="005E6DAC" w:rsidRDefault="00E63F0F"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EVALUATION</w:t>
            </w:r>
            <w:r w:rsidR="00E31F2A" w:rsidRPr="005E6DAC">
              <w:rPr>
                <w:rFonts w:ascii="Avenir Next LT Pro" w:hAnsi="Avenir Next LT Pro"/>
                <w:b/>
              </w:rPr>
              <w:t xml:space="preserve"> AND REPORTING</w:t>
            </w:r>
          </w:p>
          <w:p w14:paraId="15C87692" w14:textId="77777777" w:rsidR="00E80F5E" w:rsidRPr="005E6DAC" w:rsidRDefault="00E80F5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93" w14:textId="77777777" w:rsidR="00E80F5E" w:rsidRPr="005E6DAC" w:rsidRDefault="00E80F5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94" w14:textId="77777777" w:rsidR="00E80F5E" w:rsidRPr="005E6DAC" w:rsidRDefault="00E80F5E"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4619" w:type="dxa"/>
          </w:tcPr>
          <w:p w14:paraId="15C87695" w14:textId="77777777" w:rsidR="000A3B6E" w:rsidRPr="009B465C" w:rsidRDefault="00B9690C"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p w14:paraId="15C87696" w14:textId="77777777" w:rsidR="000A3B6E" w:rsidRPr="005E6DAC" w:rsidRDefault="000A3B6E" w:rsidP="009B465C">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p>
        </w:tc>
        <w:tc>
          <w:tcPr>
            <w:tcW w:w="6300" w:type="dxa"/>
          </w:tcPr>
          <w:p w14:paraId="15C87697" w14:textId="77777777" w:rsidR="00E31F2A" w:rsidRPr="005E6DAC" w:rsidRDefault="00E31F2A"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Include dates of completion and format required for AmeriCorps member mid-term and final</w:t>
            </w:r>
            <w:r w:rsidR="00290E09" w:rsidRPr="005E6DAC">
              <w:rPr>
                <w:rFonts w:ascii="Avenir Next LT Pro" w:hAnsi="Avenir Next LT Pro"/>
              </w:rPr>
              <w:t xml:space="preserve"> performance evaluations</w:t>
            </w:r>
            <w:r w:rsidRPr="005E6DAC">
              <w:rPr>
                <w:rFonts w:ascii="Avenir Next LT Pro" w:hAnsi="Avenir Next LT Pro"/>
              </w:rPr>
              <w:t>.</w:t>
            </w:r>
          </w:p>
          <w:p w14:paraId="15C87698" w14:textId="77777777" w:rsidR="00E31F2A" w:rsidRPr="005E6DAC" w:rsidRDefault="00E31F2A"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Include dates of completion and format required for program’s data collection, performance</w:t>
            </w:r>
            <w:r w:rsidR="00290E09" w:rsidRPr="005E6DAC">
              <w:rPr>
                <w:rFonts w:ascii="Avenir Next LT Pro" w:hAnsi="Avenir Next LT Pro"/>
              </w:rPr>
              <w:t xml:space="preserve"> measurement</w:t>
            </w:r>
            <w:r w:rsidRPr="005E6DAC">
              <w:rPr>
                <w:rFonts w:ascii="Avenir Next LT Pro" w:hAnsi="Avenir Next LT Pro"/>
              </w:rPr>
              <w:t>, and evaluation activities.</w:t>
            </w:r>
          </w:p>
          <w:p w14:paraId="15C87699" w14:textId="2077F3F0" w:rsidR="00022EC4" w:rsidRPr="005E6DAC" w:rsidRDefault="00022EC4"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 xml:space="preserve">Be sure that the program and site reporting schedules will allow sufficient time to </w:t>
            </w:r>
            <w:r w:rsidR="00B9690C" w:rsidRPr="005E6DAC">
              <w:rPr>
                <w:rFonts w:ascii="Avenir Next LT Pro" w:hAnsi="Avenir Next LT Pro"/>
              </w:rPr>
              <w:t xml:space="preserve">completely </w:t>
            </w:r>
            <w:r w:rsidRPr="005E6DAC">
              <w:rPr>
                <w:rFonts w:ascii="Avenir Next LT Pro" w:hAnsi="Avenir Next LT Pro"/>
              </w:rPr>
              <w:t xml:space="preserve">collect, verify, and analyze all data prior to submission by the </w:t>
            </w:r>
            <w:r w:rsidR="00FD62D5">
              <w:rPr>
                <w:rFonts w:ascii="Avenir Next LT Pro" w:hAnsi="Avenir Next LT Pro"/>
              </w:rPr>
              <w:t>AmeriCorps</w:t>
            </w:r>
            <w:r w:rsidRPr="005E6DAC">
              <w:rPr>
                <w:rFonts w:ascii="Avenir Next LT Pro" w:hAnsi="Avenir Next LT Pro"/>
              </w:rPr>
              <w:t xml:space="preserve"> reporting deadlines (</w:t>
            </w:r>
            <w:hyperlink r:id="rId13" w:anchor="resources" w:tgtFrame="_blank" w:history="1">
              <w:r w:rsidR="005C6F4F">
                <w:rPr>
                  <w:rStyle w:val="normaltextrun"/>
                  <w:rFonts w:ascii="Avenir Next LT Pro" w:hAnsi="Avenir Next LT Pro"/>
                  <w:color w:val="0563C1"/>
                  <w:u w:val="single"/>
                  <w:shd w:val="clear" w:color="auto" w:fill="FFFFFF"/>
                </w:rPr>
                <w:t>ASN Program Specific Terms and Conditions</w:t>
              </w:r>
            </w:hyperlink>
            <w:r w:rsidRPr="005E6DAC">
              <w:rPr>
                <w:rFonts w:ascii="Avenir Next LT Pro" w:hAnsi="Avenir Next LT Pro"/>
              </w:rPr>
              <w:t>).</w:t>
            </w:r>
          </w:p>
          <w:p w14:paraId="30AC05DC" w14:textId="77777777" w:rsidR="00C9017E" w:rsidRDefault="00CD7D9C" w:rsidP="00634475">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 xml:space="preserve">Describe specific </w:t>
            </w:r>
            <w:r w:rsidR="00290E09" w:rsidRPr="005E6DAC">
              <w:rPr>
                <w:rFonts w:ascii="Avenir Next LT Pro" w:hAnsi="Avenir Next LT Pro"/>
              </w:rPr>
              <w:t xml:space="preserve">evaluation or reporting </w:t>
            </w:r>
            <w:r w:rsidRPr="005E6DAC">
              <w:rPr>
                <w:rFonts w:ascii="Avenir Next LT Pro" w:hAnsi="Avenir Next LT Pro"/>
              </w:rPr>
              <w:t>tasks to be completed by the site during and after the AmeriCorps member’s term of service</w:t>
            </w:r>
            <w:r w:rsidR="00290E09" w:rsidRPr="005E6DAC">
              <w:rPr>
                <w:rFonts w:ascii="Avenir Next LT Pro" w:hAnsi="Avenir Next LT Pro"/>
              </w:rPr>
              <w:t>, if any</w:t>
            </w:r>
            <w:r w:rsidRPr="005E6DAC">
              <w:rPr>
                <w:rFonts w:ascii="Avenir Next LT Pro" w:hAnsi="Avenir Next LT Pro"/>
              </w:rPr>
              <w:t xml:space="preserve">. </w:t>
            </w:r>
          </w:p>
          <w:p w14:paraId="15C8769C" w14:textId="1E0395C8" w:rsidR="00634475" w:rsidRPr="00634475" w:rsidRDefault="00634475" w:rsidP="00634475">
            <w:pPr>
              <w:pStyle w:val="ListParagraph"/>
              <w:widowControl w:val="0"/>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p>
        </w:tc>
      </w:tr>
      <w:tr w:rsidR="00634475" w:rsidRPr="005E6DAC" w14:paraId="41AA5BF3" w14:textId="77777777" w:rsidTr="00472B18">
        <w:trPr>
          <w:trHeight w:val="611"/>
        </w:trPr>
        <w:tc>
          <w:tcPr>
            <w:tcW w:w="3116" w:type="dxa"/>
          </w:tcPr>
          <w:p w14:paraId="12FDBC8B" w14:textId="44DD38C4" w:rsidR="00634475" w:rsidRPr="005E6DAC" w:rsidRDefault="00472B18" w:rsidP="00472B1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Pr>
                <w:rStyle w:val="normaltextrun"/>
                <w:rFonts w:ascii="Avenir Next LT Pro" w:hAnsi="Avenir Next LT Pro"/>
                <w:b/>
                <w:bCs/>
                <w:color w:val="000000"/>
                <w:shd w:val="clear" w:color="auto" w:fill="FFFFFF"/>
              </w:rPr>
              <w:lastRenderedPageBreak/>
              <w:t>SECTION</w:t>
            </w:r>
          </w:p>
        </w:tc>
        <w:tc>
          <w:tcPr>
            <w:tcW w:w="4619" w:type="dxa"/>
          </w:tcPr>
          <w:p w14:paraId="2B36E774" w14:textId="75D7905D" w:rsidR="00634475" w:rsidRPr="009B465C" w:rsidRDefault="00472B18" w:rsidP="00472B18">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jc w:val="center"/>
              <w:rPr>
                <w:rFonts w:ascii="Avenir Next LT Pro" w:hAnsi="Avenir Next LT Pro"/>
              </w:rPr>
            </w:pPr>
            <w:r>
              <w:rPr>
                <w:rStyle w:val="normaltextrun"/>
                <w:rFonts w:ascii="Avenir Next LT Pro" w:hAnsi="Avenir Next LT Pro"/>
                <w:b/>
                <w:bCs/>
                <w:color w:val="000000"/>
                <w:shd w:val="clear" w:color="auto" w:fill="FFFFFF"/>
              </w:rPr>
              <w:t>REQUIREMENTS</w:t>
            </w:r>
          </w:p>
        </w:tc>
        <w:tc>
          <w:tcPr>
            <w:tcW w:w="6300" w:type="dxa"/>
          </w:tcPr>
          <w:p w14:paraId="4BEAD268" w14:textId="69CA45D4" w:rsidR="00472B18" w:rsidRDefault="00472B18" w:rsidP="00472B18">
            <w:pPr>
              <w:pStyle w:val="paragraph"/>
              <w:spacing w:before="0" w:beforeAutospacing="0" w:after="0" w:afterAutospacing="0"/>
              <w:jc w:val="center"/>
              <w:textAlignment w:val="baseline"/>
              <w:rPr>
                <w:rFonts w:ascii="Segoe UI" w:hAnsi="Segoe UI" w:cs="Segoe UI"/>
                <w:sz w:val="18"/>
                <w:szCs w:val="18"/>
              </w:rPr>
            </w:pPr>
            <w:r>
              <w:rPr>
                <w:rStyle w:val="normaltextrun"/>
                <w:rFonts w:ascii="Avenir Next LT Pro" w:hAnsi="Avenir Next LT Pro" w:cs="Segoe UI"/>
                <w:b/>
                <w:bCs/>
              </w:rPr>
              <w:t>RECOMMENDATIONS/</w:t>
            </w:r>
          </w:p>
          <w:p w14:paraId="745A2780" w14:textId="3490EB33" w:rsidR="00634475" w:rsidRPr="00472B18" w:rsidRDefault="00472B18" w:rsidP="00472B18">
            <w:pPr>
              <w:pStyle w:val="paragraph"/>
              <w:spacing w:before="0" w:beforeAutospacing="0" w:after="0" w:afterAutospacing="0"/>
              <w:jc w:val="center"/>
              <w:textAlignment w:val="baseline"/>
              <w:rPr>
                <w:rFonts w:ascii="Segoe UI" w:hAnsi="Segoe UI" w:cs="Segoe UI"/>
                <w:sz w:val="18"/>
                <w:szCs w:val="18"/>
              </w:rPr>
            </w:pPr>
            <w:r>
              <w:rPr>
                <w:rStyle w:val="normaltextrun"/>
                <w:rFonts w:ascii="Avenir Next LT Pro" w:hAnsi="Avenir Next LT Pro" w:cs="Segoe UI"/>
                <w:b/>
                <w:bCs/>
              </w:rPr>
              <w:t>BEST PRACTICES</w:t>
            </w:r>
          </w:p>
        </w:tc>
      </w:tr>
      <w:tr w:rsidR="008F5CD8" w:rsidRPr="005E6DAC" w14:paraId="3967F6F8" w14:textId="77777777" w:rsidTr="00BF4C7E">
        <w:tc>
          <w:tcPr>
            <w:tcW w:w="3116" w:type="dxa"/>
          </w:tcPr>
          <w:p w14:paraId="47D081C4" w14:textId="77777777" w:rsidR="008F5CD8" w:rsidRPr="005E6DAC" w:rsidRDefault="008F5CD8" w:rsidP="008F5CD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EVALUATION AND REPORTING</w:t>
            </w:r>
          </w:p>
          <w:p w14:paraId="5DED52A0" w14:textId="719AB2B7" w:rsidR="008F5CD8" w:rsidRPr="00634475" w:rsidRDefault="0063447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Cs/>
              </w:rPr>
            </w:pPr>
            <w:r w:rsidRPr="00634475">
              <w:rPr>
                <w:rFonts w:ascii="Avenir Next LT Pro" w:hAnsi="Avenir Next LT Pro"/>
                <w:bCs/>
              </w:rPr>
              <w:t>(continued)</w:t>
            </w:r>
          </w:p>
        </w:tc>
        <w:tc>
          <w:tcPr>
            <w:tcW w:w="4619" w:type="dxa"/>
          </w:tcPr>
          <w:p w14:paraId="2ADB7612" w14:textId="77777777" w:rsidR="00634475" w:rsidRPr="009B465C" w:rsidRDefault="00634475" w:rsidP="00634475">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p w14:paraId="7487AFB8" w14:textId="77777777" w:rsidR="008F5CD8" w:rsidRPr="009B465C" w:rsidRDefault="008F5CD8" w:rsidP="00634475">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p>
        </w:tc>
        <w:tc>
          <w:tcPr>
            <w:tcW w:w="6300" w:type="dxa"/>
          </w:tcPr>
          <w:p w14:paraId="146D1FC1" w14:textId="75C4D7B3" w:rsidR="008F5CD8" w:rsidRPr="005E6DAC" w:rsidRDefault="008F5CD8"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For example: “Track impact of AmeriCorps member’s service activities and report to program in work plan, program and statistical reports, final report, and final impact survey. Participate in AmeriCorps program evaluation for three years after completion of member’s service.”</w:t>
            </w:r>
          </w:p>
        </w:tc>
      </w:tr>
      <w:tr w:rsidR="00C9017E" w:rsidRPr="005E6DAC" w14:paraId="15C876A6" w14:textId="77777777" w:rsidTr="00BF4C7E">
        <w:tc>
          <w:tcPr>
            <w:tcW w:w="3116" w:type="dxa"/>
          </w:tcPr>
          <w:p w14:paraId="15C8769E" w14:textId="77777777" w:rsidR="00C9017E" w:rsidRPr="005E6DAC" w:rsidRDefault="00C471D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TERMINATION OF AGREEMENT</w:t>
            </w:r>
          </w:p>
          <w:p w14:paraId="15C8769F" w14:textId="77777777" w:rsidR="00745F85" w:rsidRPr="005E6DAC" w:rsidRDefault="00745F8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A0" w14:textId="77777777" w:rsidR="00745F85" w:rsidRPr="005E6DAC" w:rsidRDefault="00745F8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A1" w14:textId="77777777" w:rsidR="00745F85" w:rsidRPr="005E6DAC" w:rsidRDefault="00745F8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4619" w:type="dxa"/>
          </w:tcPr>
          <w:p w14:paraId="15C876A2" w14:textId="77777777" w:rsidR="00C9017E" w:rsidRPr="009B465C" w:rsidRDefault="00B9690C"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tc>
        <w:tc>
          <w:tcPr>
            <w:tcW w:w="6300" w:type="dxa"/>
          </w:tcPr>
          <w:p w14:paraId="15C876A3" w14:textId="77777777" w:rsidR="00C9017E" w:rsidRPr="005E6DAC" w:rsidRDefault="000822B2"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Describe</w:t>
            </w:r>
            <w:r w:rsidR="00B653FF" w:rsidRPr="005E6DAC">
              <w:rPr>
                <w:rFonts w:ascii="Avenir Next LT Pro" w:hAnsi="Avenir Next LT Pro"/>
              </w:rPr>
              <w:t xml:space="preserve"> conditions that would lead t</w:t>
            </w:r>
            <w:r w:rsidRPr="005E6DAC">
              <w:rPr>
                <w:rFonts w:ascii="Avenir Next LT Pro" w:hAnsi="Avenir Next LT Pro"/>
              </w:rPr>
              <w:t>o termination of the</w:t>
            </w:r>
            <w:r w:rsidR="00B653FF" w:rsidRPr="005E6DAC">
              <w:rPr>
                <w:rFonts w:ascii="Avenir Next LT Pro" w:hAnsi="Avenir Next LT Pro"/>
              </w:rPr>
              <w:t xml:space="preserve"> site agreement and financial consequences that would occur </w:t>
            </w:r>
            <w:proofErr w:type="gramStart"/>
            <w:r w:rsidR="00B653FF" w:rsidRPr="005E6DAC">
              <w:rPr>
                <w:rFonts w:ascii="Avenir Next LT Pro" w:hAnsi="Avenir Next LT Pro"/>
              </w:rPr>
              <w:t>as a result of</w:t>
            </w:r>
            <w:proofErr w:type="gramEnd"/>
            <w:r w:rsidR="00B653FF" w:rsidRPr="005E6DAC">
              <w:rPr>
                <w:rFonts w:ascii="Avenir Next LT Pro" w:hAnsi="Avenir Next LT Pro"/>
              </w:rPr>
              <w:t xml:space="preserve"> termination, if any.</w:t>
            </w:r>
          </w:p>
          <w:p w14:paraId="15C876A5" w14:textId="1169EBAC" w:rsidR="00B653FF" w:rsidRPr="004433F0" w:rsidRDefault="00290E09" w:rsidP="004433F0">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Include a statement that violation of national service laws, regulations, or policies will result in termination of the agreement.</w:t>
            </w:r>
          </w:p>
        </w:tc>
      </w:tr>
      <w:tr w:rsidR="00C471D5" w:rsidRPr="005E6DAC" w14:paraId="15C876AC" w14:textId="77777777" w:rsidTr="00BF4C7E">
        <w:tc>
          <w:tcPr>
            <w:tcW w:w="3116" w:type="dxa"/>
          </w:tcPr>
          <w:p w14:paraId="15C876A7" w14:textId="77777777" w:rsidR="00C471D5" w:rsidRPr="005E6DAC" w:rsidRDefault="00C471D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COMMUNICATION</w:t>
            </w:r>
          </w:p>
          <w:p w14:paraId="15C876A8" w14:textId="77777777" w:rsidR="00C471D5" w:rsidRPr="005E6DAC" w:rsidRDefault="00C471D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4619" w:type="dxa"/>
          </w:tcPr>
          <w:p w14:paraId="15C876A9" w14:textId="77777777" w:rsidR="00C471D5" w:rsidRPr="009B465C" w:rsidRDefault="00B9690C"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9B465C">
              <w:rPr>
                <w:rFonts w:ascii="Avenir Next LT Pro" w:hAnsi="Avenir Next LT Pro"/>
              </w:rPr>
              <w:t>N/A</w:t>
            </w:r>
          </w:p>
        </w:tc>
        <w:tc>
          <w:tcPr>
            <w:tcW w:w="6300" w:type="dxa"/>
          </w:tcPr>
          <w:p w14:paraId="15C876AA" w14:textId="77777777" w:rsidR="00E31F2A" w:rsidRPr="005E6DAC" w:rsidRDefault="000822B2" w:rsidP="009B465C">
            <w:pPr>
              <w:pStyle w:val="ListParagraph"/>
              <w:widowControl w:val="0"/>
              <w:numPr>
                <w:ilvl w:val="0"/>
                <w:numId w:val="2"/>
              </w:numPr>
              <w:tabs>
                <w:tab w:val="left" w:pos="-360"/>
                <w:tab w:val="left" w:pos="0"/>
                <w:tab w:val="left" w:pos="432"/>
                <w:tab w:val="left" w:pos="720"/>
                <w:tab w:val="left" w:pos="972"/>
                <w:tab w:val="left" w:pos="1152"/>
                <w:tab w:val="left" w:pos="1440"/>
                <w:tab w:val="left" w:pos="1872"/>
                <w:tab w:val="left" w:pos="2160"/>
                <w:tab w:val="left" w:pos="2592"/>
                <w:tab w:val="left" w:pos="2880"/>
                <w:tab w:val="left" w:pos="3476"/>
                <w:tab w:val="left" w:pos="4032"/>
                <w:tab w:val="left" w:pos="4320"/>
                <w:tab w:val="left" w:pos="4752"/>
                <w:tab w:val="left" w:pos="5040"/>
                <w:tab w:val="left" w:pos="5472"/>
                <w:tab w:val="left" w:pos="5760"/>
                <w:tab w:val="left" w:pos="6192"/>
                <w:tab w:val="left" w:pos="6480"/>
                <w:tab w:val="left" w:pos="6912"/>
                <w:tab w:val="left" w:pos="7200"/>
                <w:tab w:val="left" w:pos="7632"/>
              </w:tabs>
              <w:snapToGrid w:val="0"/>
              <w:ind w:left="431"/>
              <w:rPr>
                <w:rFonts w:ascii="Avenir Next LT Pro" w:hAnsi="Avenir Next LT Pro"/>
              </w:rPr>
            </w:pPr>
            <w:r w:rsidRPr="005E6DAC">
              <w:rPr>
                <w:rFonts w:ascii="Avenir Next LT Pro" w:hAnsi="Avenir Next LT Pro"/>
              </w:rPr>
              <w:t xml:space="preserve">Include expectations of communication with site staff, AmeriCorps member(s), and program staff. </w:t>
            </w:r>
          </w:p>
          <w:p w14:paraId="15C876AB" w14:textId="77777777" w:rsidR="00C471D5" w:rsidRPr="005E6DAC" w:rsidRDefault="000822B2" w:rsidP="009B465C">
            <w:pPr>
              <w:pStyle w:val="ListParagraph"/>
              <w:widowControl w:val="0"/>
              <w:numPr>
                <w:ilvl w:val="0"/>
                <w:numId w:val="2"/>
              </w:numPr>
              <w:tabs>
                <w:tab w:val="left" w:pos="-360"/>
                <w:tab w:val="left" w:pos="0"/>
                <w:tab w:val="left" w:pos="432"/>
                <w:tab w:val="left" w:pos="720"/>
                <w:tab w:val="left" w:pos="972"/>
                <w:tab w:val="left" w:pos="1152"/>
                <w:tab w:val="left" w:pos="1440"/>
                <w:tab w:val="left" w:pos="1872"/>
                <w:tab w:val="left" w:pos="2160"/>
                <w:tab w:val="left" w:pos="2592"/>
                <w:tab w:val="left" w:pos="2880"/>
                <w:tab w:val="left" w:pos="3476"/>
                <w:tab w:val="left" w:pos="4032"/>
                <w:tab w:val="left" w:pos="4320"/>
                <w:tab w:val="left" w:pos="4752"/>
                <w:tab w:val="left" w:pos="5040"/>
                <w:tab w:val="left" w:pos="5472"/>
                <w:tab w:val="left" w:pos="5760"/>
                <w:tab w:val="left" w:pos="6192"/>
                <w:tab w:val="left" w:pos="6480"/>
                <w:tab w:val="left" w:pos="6912"/>
                <w:tab w:val="left" w:pos="7200"/>
                <w:tab w:val="left" w:pos="7632"/>
              </w:tabs>
              <w:snapToGrid w:val="0"/>
              <w:ind w:left="431"/>
              <w:rPr>
                <w:rFonts w:ascii="Avenir Next LT Pro" w:hAnsi="Avenir Next LT Pro"/>
              </w:rPr>
            </w:pPr>
            <w:r w:rsidRPr="005E6DAC">
              <w:rPr>
                <w:rFonts w:ascii="Avenir Next LT Pro" w:hAnsi="Avenir Next LT Pro"/>
              </w:rPr>
              <w:t>For example:</w:t>
            </w:r>
            <w:r w:rsidR="00E31F2A" w:rsidRPr="005E6DAC">
              <w:rPr>
                <w:rFonts w:ascii="Avenir Next LT Pro" w:hAnsi="Avenir Next LT Pro"/>
              </w:rPr>
              <w:t xml:space="preserve"> </w:t>
            </w:r>
            <w:r w:rsidRPr="005E6DAC">
              <w:rPr>
                <w:rFonts w:ascii="Avenir Next LT Pro" w:hAnsi="Avenir Next LT Pro"/>
              </w:rPr>
              <w:t>“</w:t>
            </w:r>
            <w:r w:rsidR="00C471D5" w:rsidRPr="005E6DAC">
              <w:rPr>
                <w:rFonts w:ascii="Avenir Next LT Pro" w:hAnsi="Avenir Next LT Pro"/>
              </w:rPr>
              <w:t>Commit to open and regular comm</w:t>
            </w:r>
            <w:r w:rsidRPr="005E6DAC">
              <w:rPr>
                <w:rFonts w:ascii="Avenir Next LT Pro" w:hAnsi="Avenir Next LT Pro"/>
              </w:rPr>
              <w:t>unications between the site, AmeriCorps member, and AmeriCorps program</w:t>
            </w:r>
            <w:r w:rsidR="00C471D5" w:rsidRPr="005E6DAC">
              <w:rPr>
                <w:rFonts w:ascii="Avenir Next LT Pro" w:hAnsi="Avenir Next LT Pro"/>
              </w:rPr>
              <w:t xml:space="preserve"> staff.</w:t>
            </w:r>
            <w:r w:rsidR="00E31F2A" w:rsidRPr="005E6DAC">
              <w:rPr>
                <w:rFonts w:ascii="Avenir Next LT Pro" w:hAnsi="Avenir Next LT Pro"/>
              </w:rPr>
              <w:t xml:space="preserve"> </w:t>
            </w:r>
            <w:r w:rsidR="00C471D5" w:rsidRPr="005E6DAC">
              <w:rPr>
                <w:rFonts w:ascii="Avenir Next LT Pro" w:hAnsi="Avenir Next LT Pro"/>
              </w:rPr>
              <w:t>Agree to address partnership and performance concerns immediately and directly.</w:t>
            </w:r>
            <w:r w:rsidRPr="005E6DAC">
              <w:rPr>
                <w:rFonts w:ascii="Avenir Next LT Pro" w:hAnsi="Avenir Next LT Pro"/>
              </w:rPr>
              <w:t>”</w:t>
            </w:r>
          </w:p>
        </w:tc>
      </w:tr>
      <w:tr w:rsidR="00C9017E" w:rsidRPr="005E6DAC" w14:paraId="15C876B5" w14:textId="77777777" w:rsidTr="00BF4C7E">
        <w:tc>
          <w:tcPr>
            <w:tcW w:w="3116" w:type="dxa"/>
          </w:tcPr>
          <w:p w14:paraId="15C876AD" w14:textId="77777777" w:rsidR="00C9017E" w:rsidRPr="005E6DAC" w:rsidRDefault="00E31F2A"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COMPLIANCE WITH LEGAL REQUIREMENTS</w:t>
            </w:r>
          </w:p>
          <w:p w14:paraId="15C876AE" w14:textId="77777777" w:rsidR="00745F85" w:rsidRPr="005E6DAC" w:rsidRDefault="00745F8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AF" w14:textId="77777777" w:rsidR="00745F85" w:rsidRPr="005E6DAC" w:rsidRDefault="00745F8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B0" w14:textId="77777777" w:rsidR="00745F85" w:rsidRPr="005E6DAC" w:rsidRDefault="00745F85"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4619" w:type="dxa"/>
            <w:tcBorders>
              <w:bottom w:val="single" w:sz="4" w:space="0" w:color="auto"/>
            </w:tcBorders>
          </w:tcPr>
          <w:p w14:paraId="15C876B1" w14:textId="6A0EA986" w:rsidR="00B653FF" w:rsidRPr="005E6DAC" w:rsidRDefault="00967C0A" w:rsidP="009B465C">
            <w:pPr>
              <w:pStyle w:val="ListParagraph"/>
              <w:widowControl w:val="0"/>
              <w:numPr>
                <w:ilvl w:val="0"/>
                <w:numId w:val="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r w:rsidRPr="005E6DAC">
              <w:rPr>
                <w:rFonts w:ascii="Avenir Next LT Pro" w:hAnsi="Avenir Next LT Pro"/>
              </w:rPr>
              <w:t xml:space="preserve">Insert </w:t>
            </w:r>
            <w:r w:rsidR="00B653FF" w:rsidRPr="005E6DAC">
              <w:rPr>
                <w:rFonts w:ascii="Avenir Next LT Pro" w:hAnsi="Avenir Next LT Pro"/>
              </w:rPr>
              <w:t xml:space="preserve">the </w:t>
            </w:r>
            <w:r w:rsidRPr="005E6DAC">
              <w:rPr>
                <w:rFonts w:ascii="Avenir Next LT Pro" w:hAnsi="Avenir Next LT Pro"/>
              </w:rPr>
              <w:t xml:space="preserve">list of prohibited activities </w:t>
            </w:r>
            <w:r w:rsidR="005C6F4F">
              <w:rPr>
                <w:rFonts w:ascii="Avenir Next LT Pro" w:hAnsi="Avenir Next LT Pro"/>
              </w:rPr>
              <w:t>(</w:t>
            </w:r>
            <w:hyperlink r:id="rId14" w:anchor="resources" w:tgtFrame="_blank" w:history="1">
              <w:r w:rsidR="005C6F4F">
                <w:rPr>
                  <w:rStyle w:val="normaltextrun"/>
                  <w:rFonts w:ascii="Avenir Next LT Pro" w:hAnsi="Avenir Next LT Pro"/>
                  <w:color w:val="0563C1"/>
                  <w:u w:val="single"/>
                  <w:shd w:val="clear" w:color="auto" w:fill="FFFFFF"/>
                </w:rPr>
                <w:t>ASN Program Specific Terms and Conditions</w:t>
              </w:r>
            </w:hyperlink>
            <w:r w:rsidR="005C6F4F">
              <w:rPr>
                <w:rStyle w:val="normaltextrun"/>
                <w:rFonts w:ascii="Avenir Next LT Pro" w:hAnsi="Avenir Next LT Pro"/>
                <w:color w:val="000000"/>
                <w:shd w:val="clear" w:color="auto" w:fill="FFFFFF"/>
              </w:rPr>
              <w:t>)</w:t>
            </w:r>
          </w:p>
          <w:p w14:paraId="15C876B2" w14:textId="77777777" w:rsidR="00B9690C" w:rsidRPr="005E6DAC" w:rsidRDefault="00B9690C" w:rsidP="009B465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71"/>
              <w:rPr>
                <w:rFonts w:ascii="Avenir Next LT Pro" w:hAnsi="Avenir Next LT Pro"/>
              </w:rPr>
            </w:pPr>
          </w:p>
        </w:tc>
        <w:tc>
          <w:tcPr>
            <w:tcW w:w="6300" w:type="dxa"/>
          </w:tcPr>
          <w:p w14:paraId="15C876B3" w14:textId="77777777" w:rsidR="00C9017E" w:rsidRPr="005E6DAC" w:rsidRDefault="005876D3"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 xml:space="preserve">Insert the exact and complete list provided in the </w:t>
            </w:r>
            <w:r w:rsidR="001E4483" w:rsidRPr="005E6DAC">
              <w:rPr>
                <w:rFonts w:ascii="Avenir Next LT Pro" w:hAnsi="Avenir Next LT Pro"/>
              </w:rPr>
              <w:t xml:space="preserve">grant year </w:t>
            </w:r>
            <w:r w:rsidRPr="005E6DAC">
              <w:rPr>
                <w:rFonts w:ascii="Avenir Next LT Pro" w:hAnsi="Avenir Next LT Pro"/>
              </w:rPr>
              <w:t>terms and conditions.</w:t>
            </w:r>
            <w:r w:rsidR="00E31F2A" w:rsidRPr="005E6DAC">
              <w:rPr>
                <w:rFonts w:ascii="Avenir Next LT Pro" w:hAnsi="Avenir Next LT Pro"/>
              </w:rPr>
              <w:t xml:space="preserve"> This list should match the guidance provided in </w:t>
            </w:r>
            <w:r w:rsidR="00290E09" w:rsidRPr="005E6DAC">
              <w:rPr>
                <w:rFonts w:ascii="Avenir Next LT Pro" w:hAnsi="Avenir Next LT Pro"/>
              </w:rPr>
              <w:t xml:space="preserve">AmeriCorps </w:t>
            </w:r>
            <w:r w:rsidR="00E31F2A" w:rsidRPr="005E6DAC">
              <w:rPr>
                <w:rFonts w:ascii="Avenir Next LT Pro" w:hAnsi="Avenir Next LT Pro"/>
              </w:rPr>
              <w:t>member service agreements, training materials, etc.</w:t>
            </w:r>
          </w:p>
          <w:p w14:paraId="15852571" w14:textId="77777777" w:rsidR="00236245" w:rsidRDefault="00290E09"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Programs should develop and implement a close monitoring plan to ensure that sites and members are adhering to national service laws, regulations, and other legal requirements.</w:t>
            </w:r>
            <w:r w:rsidR="005A29B9" w:rsidRPr="005E6DAC">
              <w:rPr>
                <w:rFonts w:ascii="Avenir Next LT Pro" w:hAnsi="Avenir Next LT Pro"/>
              </w:rPr>
              <w:t xml:space="preserve"> Also include the consequences of failing to comply with all legal requirements.</w:t>
            </w:r>
          </w:p>
          <w:p w14:paraId="15C876B4" w14:textId="77777777" w:rsidR="00472B18" w:rsidRPr="005E6DAC" w:rsidRDefault="00472B18" w:rsidP="00472B18">
            <w:pPr>
              <w:pStyle w:val="ListParagraph"/>
              <w:widowControl w:val="0"/>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p>
        </w:tc>
      </w:tr>
      <w:tr w:rsidR="00472B18" w:rsidRPr="005E6DAC" w14:paraId="00754AC1" w14:textId="77777777" w:rsidTr="00BF4C7E">
        <w:tc>
          <w:tcPr>
            <w:tcW w:w="3116" w:type="dxa"/>
          </w:tcPr>
          <w:p w14:paraId="1943ECCC" w14:textId="187148E4" w:rsidR="00472B18" w:rsidRPr="005E6DAC" w:rsidRDefault="00C65D20" w:rsidP="00C65D2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Pr>
                <w:rStyle w:val="normaltextrun"/>
                <w:rFonts w:ascii="Avenir Next LT Pro" w:hAnsi="Avenir Next LT Pro"/>
                <w:b/>
                <w:bCs/>
                <w:color w:val="000000"/>
                <w:shd w:val="clear" w:color="auto" w:fill="FFFFFF"/>
              </w:rPr>
              <w:lastRenderedPageBreak/>
              <w:t>SECTION</w:t>
            </w:r>
          </w:p>
        </w:tc>
        <w:tc>
          <w:tcPr>
            <w:tcW w:w="4619" w:type="dxa"/>
          </w:tcPr>
          <w:p w14:paraId="5DE01404" w14:textId="4D062254" w:rsidR="00472B18" w:rsidRPr="009B465C" w:rsidRDefault="00C65D20" w:rsidP="00C65D20">
            <w:pPr>
              <w:pStyle w:val="ListParagraph"/>
              <w:tabs>
                <w:tab w:val="left" w:pos="2592"/>
              </w:tabs>
              <w:ind w:left="371"/>
              <w:jc w:val="center"/>
              <w:rPr>
                <w:rFonts w:ascii="Avenir Next LT Pro" w:hAnsi="Avenir Next LT Pro"/>
              </w:rPr>
            </w:pPr>
            <w:r>
              <w:rPr>
                <w:rStyle w:val="normaltextrun"/>
                <w:rFonts w:ascii="Avenir Next LT Pro" w:hAnsi="Avenir Next LT Pro"/>
                <w:b/>
                <w:bCs/>
                <w:color w:val="000000"/>
                <w:shd w:val="clear" w:color="auto" w:fill="FFFFFF"/>
              </w:rPr>
              <w:t>REQUIREMENTS</w:t>
            </w:r>
          </w:p>
        </w:tc>
        <w:tc>
          <w:tcPr>
            <w:tcW w:w="6300" w:type="dxa"/>
          </w:tcPr>
          <w:p w14:paraId="11518AE3" w14:textId="7F5FBFA3" w:rsidR="00C65D20" w:rsidRDefault="00C65D20" w:rsidP="00C65D20">
            <w:pPr>
              <w:pStyle w:val="paragraph"/>
              <w:spacing w:before="0" w:beforeAutospacing="0" w:after="0" w:afterAutospacing="0"/>
              <w:jc w:val="center"/>
              <w:textAlignment w:val="baseline"/>
              <w:rPr>
                <w:rFonts w:ascii="Segoe UI" w:hAnsi="Segoe UI" w:cs="Segoe UI"/>
                <w:sz w:val="18"/>
                <w:szCs w:val="18"/>
              </w:rPr>
            </w:pPr>
            <w:r>
              <w:rPr>
                <w:rStyle w:val="normaltextrun"/>
                <w:rFonts w:ascii="Avenir Next LT Pro" w:hAnsi="Avenir Next LT Pro" w:cs="Segoe UI"/>
                <w:b/>
                <w:bCs/>
              </w:rPr>
              <w:t>RECOMMENDATIONS/</w:t>
            </w:r>
          </w:p>
          <w:p w14:paraId="786CC959" w14:textId="1747C93A" w:rsidR="00472B18" w:rsidRPr="00C65D20" w:rsidRDefault="00C65D20" w:rsidP="00C65D20">
            <w:pPr>
              <w:pStyle w:val="paragraph"/>
              <w:spacing w:before="0" w:beforeAutospacing="0" w:after="0" w:afterAutospacing="0"/>
              <w:jc w:val="center"/>
              <w:textAlignment w:val="baseline"/>
              <w:rPr>
                <w:rFonts w:ascii="Segoe UI" w:hAnsi="Segoe UI" w:cs="Segoe UI"/>
                <w:sz w:val="18"/>
                <w:szCs w:val="18"/>
              </w:rPr>
            </w:pPr>
            <w:r>
              <w:rPr>
                <w:rStyle w:val="normaltextrun"/>
                <w:rFonts w:ascii="Avenir Next LT Pro" w:hAnsi="Avenir Next LT Pro" w:cs="Segoe UI"/>
                <w:b/>
                <w:bCs/>
              </w:rPr>
              <w:t>BEST PRACTICES</w:t>
            </w:r>
          </w:p>
        </w:tc>
      </w:tr>
      <w:tr w:rsidR="00C9017E" w:rsidRPr="005E6DAC" w14:paraId="15C876BF" w14:textId="77777777" w:rsidTr="00BF4C7E">
        <w:tc>
          <w:tcPr>
            <w:tcW w:w="3116" w:type="dxa"/>
          </w:tcPr>
          <w:p w14:paraId="15C876B6" w14:textId="77777777" w:rsidR="00C9017E" w:rsidRPr="005E6DAC" w:rsidRDefault="00C17176"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5E6DAC">
              <w:rPr>
                <w:rFonts w:ascii="Avenir Next LT Pro" w:hAnsi="Avenir Next LT Pro"/>
                <w:b/>
              </w:rPr>
              <w:t>SIGNATURES</w:t>
            </w:r>
          </w:p>
          <w:p w14:paraId="15C876B7" w14:textId="77777777" w:rsidR="00C17176" w:rsidRPr="005E6DAC" w:rsidRDefault="00C17176"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B8" w14:textId="77777777" w:rsidR="00C17176" w:rsidRPr="005E6DAC" w:rsidRDefault="00C17176"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5C876B9" w14:textId="77777777" w:rsidR="00C17176" w:rsidRPr="005E6DAC" w:rsidRDefault="00C17176" w:rsidP="002E1628">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4619" w:type="dxa"/>
          </w:tcPr>
          <w:p w14:paraId="15C876BA" w14:textId="77777777" w:rsidR="00C17176" w:rsidRPr="009B465C" w:rsidRDefault="00B9690C" w:rsidP="009B465C">
            <w:pPr>
              <w:pStyle w:val="ListParagraph"/>
              <w:numPr>
                <w:ilvl w:val="0"/>
                <w:numId w:val="5"/>
              </w:numPr>
              <w:tabs>
                <w:tab w:val="left" w:pos="2592"/>
              </w:tabs>
              <w:ind w:left="371"/>
              <w:rPr>
                <w:rFonts w:ascii="Avenir Next LT Pro" w:hAnsi="Avenir Next LT Pro"/>
              </w:rPr>
            </w:pPr>
            <w:r w:rsidRPr="009B465C">
              <w:rPr>
                <w:rFonts w:ascii="Avenir Next LT Pro" w:hAnsi="Avenir Next LT Pro"/>
              </w:rPr>
              <w:t>N/A</w:t>
            </w:r>
          </w:p>
        </w:tc>
        <w:tc>
          <w:tcPr>
            <w:tcW w:w="6300" w:type="dxa"/>
          </w:tcPr>
          <w:p w14:paraId="15C876BB" w14:textId="77777777" w:rsidR="005428EE" w:rsidRPr="005E6DAC" w:rsidRDefault="005428EE"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 xml:space="preserve">Include the </w:t>
            </w:r>
            <w:r w:rsidR="00E31F2A" w:rsidRPr="005E6DAC">
              <w:rPr>
                <w:rFonts w:ascii="Avenir Next LT Pro" w:hAnsi="Avenir Next LT Pro"/>
              </w:rPr>
              <w:t>AmeriCorps Program Director</w:t>
            </w:r>
            <w:r w:rsidRPr="005E6DAC">
              <w:rPr>
                <w:rFonts w:ascii="Avenir Next LT Pro" w:hAnsi="Avenir Next LT Pro"/>
              </w:rPr>
              <w:t xml:space="preserve">, </w:t>
            </w:r>
            <w:r w:rsidR="00E31F2A" w:rsidRPr="005E6DAC">
              <w:rPr>
                <w:rFonts w:ascii="Avenir Next LT Pro" w:hAnsi="Avenir Next LT Pro"/>
              </w:rPr>
              <w:t>Service Site Director</w:t>
            </w:r>
            <w:r w:rsidRPr="005E6DAC">
              <w:rPr>
                <w:rFonts w:ascii="Avenir Next LT Pro" w:hAnsi="Avenir Next LT Pro"/>
              </w:rPr>
              <w:t>,</w:t>
            </w:r>
            <w:r w:rsidR="00E31F2A" w:rsidRPr="005E6DAC">
              <w:rPr>
                <w:rFonts w:ascii="Avenir Next LT Pro" w:hAnsi="Avenir Next LT Pro"/>
              </w:rPr>
              <w:t xml:space="preserve"> and AmeriCorps Member’s Site Supervisor (if different)</w:t>
            </w:r>
            <w:r w:rsidRPr="005E6DAC">
              <w:rPr>
                <w:rFonts w:ascii="Avenir Next LT Pro" w:hAnsi="Avenir Next LT Pro"/>
              </w:rPr>
              <w:t>.</w:t>
            </w:r>
          </w:p>
          <w:p w14:paraId="15C876BC" w14:textId="77777777" w:rsidR="005428EE" w:rsidRPr="005E6DAC" w:rsidRDefault="00E31F2A"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Inclu</w:t>
            </w:r>
            <w:r w:rsidR="005428EE" w:rsidRPr="005E6DAC">
              <w:rPr>
                <w:rFonts w:ascii="Avenir Next LT Pro" w:hAnsi="Avenir Next LT Pro"/>
              </w:rPr>
              <w:t xml:space="preserve">de an acknowledgement statement. </w:t>
            </w:r>
          </w:p>
          <w:p w14:paraId="15C876BD" w14:textId="0784C278" w:rsidR="005428EE" w:rsidRPr="005E6DAC" w:rsidRDefault="005428EE"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F</w:t>
            </w:r>
            <w:r w:rsidR="00E31F2A" w:rsidRPr="005E6DAC">
              <w:rPr>
                <w:rFonts w:ascii="Avenir Next LT Pro" w:hAnsi="Avenir Next LT Pro"/>
              </w:rPr>
              <w:t xml:space="preserve">or example: “I have </w:t>
            </w:r>
            <w:r w:rsidR="004433F0" w:rsidRPr="005E6DAC">
              <w:rPr>
                <w:rFonts w:ascii="Avenir Next LT Pro" w:hAnsi="Avenir Next LT Pro"/>
              </w:rPr>
              <w:t>received,</w:t>
            </w:r>
            <w:r w:rsidR="00E31F2A" w:rsidRPr="005E6DAC">
              <w:rPr>
                <w:rFonts w:ascii="Avenir Next LT Pro" w:hAnsi="Avenir Next LT Pro"/>
              </w:rPr>
              <w:t xml:space="preserve"> and I understand the Service Site orientation packet</w:t>
            </w:r>
            <w:r w:rsidRPr="005E6DAC">
              <w:rPr>
                <w:rFonts w:ascii="Avenir Next LT Pro" w:hAnsi="Avenir Next LT Pro"/>
              </w:rPr>
              <w:t>, site agreement,</w:t>
            </w:r>
            <w:r w:rsidR="00E31F2A" w:rsidRPr="005E6DAC">
              <w:rPr>
                <w:rFonts w:ascii="Avenir Next LT Pro" w:hAnsi="Avenir Next LT Pro"/>
              </w:rPr>
              <w:t xml:space="preserve"> and related information, which includes the AmeriCorps Program Policies and Procedures for Service Sites and AmeriCorps Members.”</w:t>
            </w:r>
          </w:p>
          <w:p w14:paraId="15C876BE" w14:textId="77777777" w:rsidR="005428EE" w:rsidRPr="005E6DAC" w:rsidRDefault="000822B2" w:rsidP="009B465C">
            <w:pPr>
              <w:pStyle w:val="ListParagraph"/>
              <w:widowControl w:val="0"/>
              <w:numPr>
                <w:ilvl w:val="0"/>
                <w:numId w:val="2"/>
              </w:numPr>
              <w:tabs>
                <w:tab w:val="left" w:pos="-1440"/>
                <w:tab w:val="left" w:pos="-720"/>
                <w:tab w:val="left" w:pos="0"/>
                <w:tab w:val="left" w:pos="432"/>
                <w:tab w:val="left" w:pos="720"/>
                <w:tab w:val="left" w:pos="97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1"/>
              <w:rPr>
                <w:rFonts w:ascii="Avenir Next LT Pro" w:hAnsi="Avenir Next LT Pro"/>
              </w:rPr>
            </w:pPr>
            <w:r w:rsidRPr="005E6DAC">
              <w:rPr>
                <w:rFonts w:ascii="Avenir Next LT Pro" w:hAnsi="Avenir Next LT Pro"/>
              </w:rPr>
              <w:t>I</w:t>
            </w:r>
            <w:r w:rsidR="0098196D" w:rsidRPr="005E6DAC">
              <w:rPr>
                <w:rFonts w:ascii="Avenir Next LT Pro" w:hAnsi="Avenir Next LT Pro"/>
              </w:rPr>
              <w:t xml:space="preserve">nclude </w:t>
            </w:r>
            <w:r w:rsidR="00AD663D" w:rsidRPr="005E6DAC">
              <w:rPr>
                <w:rFonts w:ascii="Avenir Next LT Pro" w:hAnsi="Avenir Next LT Pro"/>
              </w:rPr>
              <w:t>dates with signatures to</w:t>
            </w:r>
            <w:r w:rsidR="00B653FF" w:rsidRPr="005E6DAC">
              <w:rPr>
                <w:rFonts w:ascii="Avenir Next LT Pro" w:hAnsi="Avenir Next LT Pro"/>
              </w:rPr>
              <w:t xml:space="preserve"> </w:t>
            </w:r>
            <w:r w:rsidR="00F6348C" w:rsidRPr="005E6DAC">
              <w:rPr>
                <w:rFonts w:ascii="Avenir Next LT Pro" w:hAnsi="Avenir Next LT Pro"/>
              </w:rPr>
              <w:t xml:space="preserve">verify </w:t>
            </w:r>
            <w:r w:rsidR="00B653FF" w:rsidRPr="005E6DAC">
              <w:rPr>
                <w:rFonts w:ascii="Avenir Next LT Pro" w:hAnsi="Avenir Next LT Pro"/>
              </w:rPr>
              <w:t>that t</w:t>
            </w:r>
            <w:r w:rsidR="0098196D" w:rsidRPr="005E6DAC">
              <w:rPr>
                <w:rFonts w:ascii="Avenir Next LT Pro" w:hAnsi="Avenir Next LT Pro"/>
              </w:rPr>
              <w:t>he site agreements are completed and signed before the A</w:t>
            </w:r>
            <w:r w:rsidR="00F6348C" w:rsidRPr="005E6DAC">
              <w:rPr>
                <w:rFonts w:ascii="Avenir Next LT Pro" w:hAnsi="Avenir Next LT Pro"/>
              </w:rPr>
              <w:t>meriCorps members begin service at the site.</w:t>
            </w:r>
          </w:p>
        </w:tc>
      </w:tr>
    </w:tbl>
    <w:p w14:paraId="15C876C0" w14:textId="77777777" w:rsidR="00901CF5" w:rsidRDefault="00901CF5" w:rsidP="002E1628">
      <w:pPr>
        <w:rPr>
          <w:rFonts w:ascii="Avenir Next LT Pro" w:hAnsi="Avenir Next LT Pro"/>
        </w:rPr>
      </w:pPr>
    </w:p>
    <w:p w14:paraId="7F92E5B6" w14:textId="70BD1CB4" w:rsidR="008F5240" w:rsidRPr="00B239FB" w:rsidRDefault="00B239FB" w:rsidP="00B239FB">
      <w:pPr>
        <w:jc w:val="center"/>
        <w:rPr>
          <w:rFonts w:ascii="Avenir Next LT Pro" w:hAnsi="Avenir Next LT Pro"/>
          <w:sz w:val="22"/>
          <w:szCs w:val="22"/>
        </w:rPr>
      </w:pPr>
      <w:r w:rsidRPr="00B239FB">
        <w:rPr>
          <w:rFonts w:ascii="Avenir Next LT Pro" w:hAnsi="Avenir Next LT Pro"/>
          <w:color w:val="000000"/>
          <w:sz w:val="22"/>
          <w:szCs w:val="22"/>
        </w:rPr>
        <w:t>Produced and published at US taxpayer expense.</w:t>
      </w:r>
    </w:p>
    <w:sectPr w:rsidR="008F5240" w:rsidRPr="00B239FB" w:rsidSect="00290AF6">
      <w:headerReference w:type="default" r:id="rId15"/>
      <w:footerReference w:type="default" r:id="rId16"/>
      <w:headerReference w:type="first" r:id="rId1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76F6" w14:textId="77777777" w:rsidR="00301DAE" w:rsidRDefault="00301DAE" w:rsidP="006A56F3">
      <w:r>
        <w:separator/>
      </w:r>
    </w:p>
  </w:endnote>
  <w:endnote w:type="continuationSeparator" w:id="0">
    <w:p w14:paraId="4E6436C0" w14:textId="77777777" w:rsidR="00301DAE" w:rsidRDefault="00301DAE" w:rsidP="006A56F3">
      <w:r>
        <w:continuationSeparator/>
      </w:r>
    </w:p>
  </w:endnote>
  <w:endnote w:type="continuationNotice" w:id="1">
    <w:p w14:paraId="7A966DF2" w14:textId="77777777" w:rsidR="00370768" w:rsidRDefault="00370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698775"/>
      <w:docPartObj>
        <w:docPartGallery w:val="Page Numbers (Bottom of Page)"/>
        <w:docPartUnique/>
      </w:docPartObj>
    </w:sdtPr>
    <w:sdtEndPr>
      <w:rPr>
        <w:rFonts w:ascii="Avenir Next LT Pro" w:hAnsi="Avenir Next LT Pro"/>
        <w:noProof/>
      </w:rPr>
    </w:sdtEndPr>
    <w:sdtContent>
      <w:p w14:paraId="526B9D40" w14:textId="152AC199" w:rsidR="00DB74AA" w:rsidRPr="00DB74AA" w:rsidRDefault="00DB74AA">
        <w:pPr>
          <w:pStyle w:val="Footer"/>
          <w:jc w:val="right"/>
          <w:rPr>
            <w:rFonts w:ascii="Avenir Next LT Pro" w:hAnsi="Avenir Next LT Pro"/>
          </w:rPr>
        </w:pPr>
        <w:r w:rsidRPr="00DB74AA">
          <w:rPr>
            <w:rFonts w:ascii="Avenir Next LT Pro" w:hAnsi="Avenir Next LT Pro"/>
          </w:rPr>
          <w:fldChar w:fldCharType="begin"/>
        </w:r>
        <w:r w:rsidRPr="00DB74AA">
          <w:rPr>
            <w:rFonts w:ascii="Avenir Next LT Pro" w:hAnsi="Avenir Next LT Pro"/>
          </w:rPr>
          <w:instrText xml:space="preserve"> PAGE   \* MERGEFORMAT </w:instrText>
        </w:r>
        <w:r w:rsidRPr="00DB74AA">
          <w:rPr>
            <w:rFonts w:ascii="Avenir Next LT Pro" w:hAnsi="Avenir Next LT Pro"/>
          </w:rPr>
          <w:fldChar w:fldCharType="separate"/>
        </w:r>
        <w:r w:rsidRPr="00DB74AA">
          <w:rPr>
            <w:rFonts w:ascii="Avenir Next LT Pro" w:hAnsi="Avenir Next LT Pro"/>
            <w:noProof/>
          </w:rPr>
          <w:t>2</w:t>
        </w:r>
        <w:r w:rsidRPr="00DB74AA">
          <w:rPr>
            <w:rFonts w:ascii="Avenir Next LT Pro" w:hAnsi="Avenir Next LT Pro"/>
            <w:noProof/>
          </w:rPr>
          <w:fldChar w:fldCharType="end"/>
        </w:r>
      </w:p>
    </w:sdtContent>
  </w:sdt>
  <w:p w14:paraId="15C876C7" w14:textId="181E0327" w:rsidR="006A56F3" w:rsidRPr="00B36239" w:rsidRDefault="006A56F3" w:rsidP="006A56F3">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9329" w14:textId="77777777" w:rsidR="00301DAE" w:rsidRDefault="00301DAE" w:rsidP="006A56F3">
      <w:r>
        <w:separator/>
      </w:r>
    </w:p>
  </w:footnote>
  <w:footnote w:type="continuationSeparator" w:id="0">
    <w:p w14:paraId="4CDD8ED7" w14:textId="77777777" w:rsidR="00301DAE" w:rsidRDefault="00301DAE" w:rsidP="006A56F3">
      <w:r>
        <w:continuationSeparator/>
      </w:r>
    </w:p>
  </w:footnote>
  <w:footnote w:type="continuationNotice" w:id="1">
    <w:p w14:paraId="0831687A" w14:textId="77777777" w:rsidR="00370768" w:rsidRDefault="00370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76C6" w14:textId="3A6204CE" w:rsidR="006A56F3" w:rsidRDefault="006A56F3" w:rsidP="00134CF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E7C8" w14:textId="4160E056" w:rsidR="00290AF6" w:rsidRDefault="00290AF6" w:rsidP="00290AF6">
    <w:pPr>
      <w:pStyle w:val="Header"/>
      <w:jc w:val="right"/>
    </w:pPr>
    <w:r>
      <w:rPr>
        <w:noProof/>
      </w:rPr>
      <w:drawing>
        <wp:anchor distT="0" distB="0" distL="114300" distR="114300" simplePos="0" relativeHeight="251658240" behindDoc="0" locked="0" layoutInCell="1" allowOverlap="1" wp14:anchorId="1948D4E5" wp14:editId="3BE9AD7F">
          <wp:simplePos x="0" y="0"/>
          <wp:positionH relativeFrom="margin">
            <wp:posOffset>-443552</wp:posOffset>
          </wp:positionH>
          <wp:positionV relativeFrom="paragraph">
            <wp:posOffset>-457200</wp:posOffset>
          </wp:positionV>
          <wp:extent cx="8073498" cy="936625"/>
          <wp:effectExtent l="0" t="0" r="0" b="0"/>
          <wp:wrapNone/>
          <wp:docPr id="78553167" name="Picture 78553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5462" cy="938013"/>
                  </a:xfrm>
                  <a:prstGeom prst="rect">
                    <a:avLst/>
                  </a:prstGeom>
                </pic:spPr>
              </pic:pic>
            </a:graphicData>
          </a:graphic>
          <wp14:sizeRelH relativeFrom="margin">
            <wp14:pctWidth>0</wp14:pctWidth>
          </wp14:sizeRelH>
          <wp14:sizeRelV relativeFrom="margin">
            <wp14:pctHeight>0</wp14:pctHeight>
          </wp14:sizeRelV>
        </wp:anchor>
      </w:drawing>
    </w:r>
    <w:r>
      <w:rPr>
        <w:rFonts w:ascii="Avenir Next LT Pro" w:hAnsi="Avenir Next LT Pro"/>
        <w:sz w:val="18"/>
        <w:szCs w:val="18"/>
      </w:rPr>
      <w:t>Updated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08F"/>
    <w:multiLevelType w:val="hybridMultilevel"/>
    <w:tmpl w:val="744A958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B66D6"/>
    <w:multiLevelType w:val="hybridMultilevel"/>
    <w:tmpl w:val="B85ACB44"/>
    <w:lvl w:ilvl="0" w:tplc="C5FC0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43905"/>
    <w:multiLevelType w:val="hybridMultilevel"/>
    <w:tmpl w:val="50925046"/>
    <w:lvl w:ilvl="0" w:tplc="F61C4B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F698B"/>
    <w:multiLevelType w:val="hybridMultilevel"/>
    <w:tmpl w:val="6C7C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8747E"/>
    <w:multiLevelType w:val="hybridMultilevel"/>
    <w:tmpl w:val="8A8A60A0"/>
    <w:lvl w:ilvl="0" w:tplc="1E4A6F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99156">
    <w:abstractNumId w:val="0"/>
  </w:num>
  <w:num w:numId="2" w16cid:durableId="168982064">
    <w:abstractNumId w:val="1"/>
  </w:num>
  <w:num w:numId="3" w16cid:durableId="540824699">
    <w:abstractNumId w:val="4"/>
  </w:num>
  <w:num w:numId="4" w16cid:durableId="1637295262">
    <w:abstractNumId w:val="2"/>
  </w:num>
  <w:num w:numId="5" w16cid:durableId="25298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28"/>
    <w:rsid w:val="00020C4C"/>
    <w:rsid w:val="00022EC4"/>
    <w:rsid w:val="00033BCA"/>
    <w:rsid w:val="0005481F"/>
    <w:rsid w:val="00073049"/>
    <w:rsid w:val="000822B2"/>
    <w:rsid w:val="000A3B6E"/>
    <w:rsid w:val="00106B12"/>
    <w:rsid w:val="0012363F"/>
    <w:rsid w:val="00134CF3"/>
    <w:rsid w:val="001655E1"/>
    <w:rsid w:val="00192561"/>
    <w:rsid w:val="001D6DC7"/>
    <w:rsid w:val="001E4483"/>
    <w:rsid w:val="001F0732"/>
    <w:rsid w:val="00212611"/>
    <w:rsid w:val="00234764"/>
    <w:rsid w:val="00236245"/>
    <w:rsid w:val="002776B5"/>
    <w:rsid w:val="002878B9"/>
    <w:rsid w:val="002908ED"/>
    <w:rsid w:val="00290AF6"/>
    <w:rsid w:val="00290E09"/>
    <w:rsid w:val="002C28E1"/>
    <w:rsid w:val="002E1628"/>
    <w:rsid w:val="00301DAE"/>
    <w:rsid w:val="00311F20"/>
    <w:rsid w:val="00314518"/>
    <w:rsid w:val="003451E5"/>
    <w:rsid w:val="00370768"/>
    <w:rsid w:val="003A128C"/>
    <w:rsid w:val="003C1B52"/>
    <w:rsid w:val="003C21AB"/>
    <w:rsid w:val="003D0877"/>
    <w:rsid w:val="003D372E"/>
    <w:rsid w:val="004433F0"/>
    <w:rsid w:val="00443B24"/>
    <w:rsid w:val="00472B18"/>
    <w:rsid w:val="0047635A"/>
    <w:rsid w:val="00480D17"/>
    <w:rsid w:val="004D6827"/>
    <w:rsid w:val="004F134E"/>
    <w:rsid w:val="005428EE"/>
    <w:rsid w:val="00544A6E"/>
    <w:rsid w:val="00552FFF"/>
    <w:rsid w:val="0056253F"/>
    <w:rsid w:val="005876D3"/>
    <w:rsid w:val="005A29B9"/>
    <w:rsid w:val="005A3D1E"/>
    <w:rsid w:val="005C6F4F"/>
    <w:rsid w:val="005E6DAC"/>
    <w:rsid w:val="00634475"/>
    <w:rsid w:val="00641B65"/>
    <w:rsid w:val="00663BE8"/>
    <w:rsid w:val="006A56F3"/>
    <w:rsid w:val="006E21A8"/>
    <w:rsid w:val="006E3AEF"/>
    <w:rsid w:val="00745F85"/>
    <w:rsid w:val="00754E79"/>
    <w:rsid w:val="00841491"/>
    <w:rsid w:val="008747AE"/>
    <w:rsid w:val="008954B0"/>
    <w:rsid w:val="008E38AD"/>
    <w:rsid w:val="008F5240"/>
    <w:rsid w:val="008F5CD8"/>
    <w:rsid w:val="00901CF5"/>
    <w:rsid w:val="009318C0"/>
    <w:rsid w:val="00932B27"/>
    <w:rsid w:val="00967C0A"/>
    <w:rsid w:val="00975C54"/>
    <w:rsid w:val="0098196D"/>
    <w:rsid w:val="00982A62"/>
    <w:rsid w:val="0098418F"/>
    <w:rsid w:val="009859BA"/>
    <w:rsid w:val="009B465C"/>
    <w:rsid w:val="009F7788"/>
    <w:rsid w:val="00A224A7"/>
    <w:rsid w:val="00A4585A"/>
    <w:rsid w:val="00A66A84"/>
    <w:rsid w:val="00A85524"/>
    <w:rsid w:val="00AC5E99"/>
    <w:rsid w:val="00AD4DA4"/>
    <w:rsid w:val="00AD663D"/>
    <w:rsid w:val="00B2243C"/>
    <w:rsid w:val="00B239FB"/>
    <w:rsid w:val="00B36239"/>
    <w:rsid w:val="00B63650"/>
    <w:rsid w:val="00B653FF"/>
    <w:rsid w:val="00B9690C"/>
    <w:rsid w:val="00BD5050"/>
    <w:rsid w:val="00BF4C7E"/>
    <w:rsid w:val="00C17176"/>
    <w:rsid w:val="00C215AE"/>
    <w:rsid w:val="00C25BDE"/>
    <w:rsid w:val="00C471D5"/>
    <w:rsid w:val="00C65D20"/>
    <w:rsid w:val="00C9017E"/>
    <w:rsid w:val="00CA6377"/>
    <w:rsid w:val="00CB1259"/>
    <w:rsid w:val="00CD7D9C"/>
    <w:rsid w:val="00CE400E"/>
    <w:rsid w:val="00D1016C"/>
    <w:rsid w:val="00D610C1"/>
    <w:rsid w:val="00D76378"/>
    <w:rsid w:val="00DA5E61"/>
    <w:rsid w:val="00DB2CFD"/>
    <w:rsid w:val="00DB74AA"/>
    <w:rsid w:val="00DE0352"/>
    <w:rsid w:val="00DF7624"/>
    <w:rsid w:val="00E31F2A"/>
    <w:rsid w:val="00E63F0F"/>
    <w:rsid w:val="00E80F5E"/>
    <w:rsid w:val="00EC6875"/>
    <w:rsid w:val="00ED2E77"/>
    <w:rsid w:val="00ED2EED"/>
    <w:rsid w:val="00F009E5"/>
    <w:rsid w:val="00F53C1F"/>
    <w:rsid w:val="00F6348C"/>
    <w:rsid w:val="00FB2866"/>
    <w:rsid w:val="00FD2F54"/>
    <w:rsid w:val="00FD62D5"/>
    <w:rsid w:val="372B8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87649"/>
  <w15:chartTrackingRefBased/>
  <w15:docId w15:val="{6E346081-F6ED-4616-BFDF-65CA8EC7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1628"/>
    <w:pPr>
      <w:keepNext/>
      <w:jc w:val="center"/>
      <w:outlineLvl w:val="0"/>
    </w:pPr>
    <w:rPr>
      <w:b/>
      <w:bCs/>
      <w:sz w:val="36"/>
    </w:rPr>
  </w:style>
  <w:style w:type="paragraph" w:styleId="Heading2">
    <w:name w:val="heading 2"/>
    <w:basedOn w:val="Normal"/>
    <w:next w:val="Normal"/>
    <w:link w:val="Heading2Char"/>
    <w:qFormat/>
    <w:rsid w:val="002E1628"/>
    <w:pPr>
      <w:keepNext/>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outlineLvl w:val="1"/>
    </w:pPr>
    <w:rPr>
      <w:rFonts w:eastAsia="Arial Unicode MS"/>
      <w:b/>
      <w:sz w:val="20"/>
      <w:szCs w:val="20"/>
    </w:rPr>
  </w:style>
  <w:style w:type="paragraph" w:styleId="Heading3">
    <w:name w:val="heading 3"/>
    <w:basedOn w:val="Normal"/>
    <w:next w:val="Normal"/>
    <w:link w:val="Heading3Char"/>
    <w:qFormat/>
    <w:rsid w:val="002E1628"/>
    <w:pPr>
      <w:keepNext/>
      <w:widowControl w:val="0"/>
      <w:tabs>
        <w:tab w:val="left" w:pos="-360"/>
        <w:tab w:val="left" w:pos="0"/>
        <w:tab w:val="left" w:pos="432"/>
        <w:tab w:val="left" w:pos="720"/>
        <w:tab w:val="left" w:pos="1152"/>
        <w:tab w:val="left" w:pos="1440"/>
        <w:tab w:val="left" w:pos="1872"/>
        <w:tab w:val="left" w:pos="2160"/>
        <w:tab w:val="left" w:pos="2592"/>
        <w:tab w:val="left" w:pos="2880"/>
        <w:tab w:val="left" w:pos="3476"/>
        <w:tab w:val="left" w:pos="4032"/>
        <w:tab w:val="left" w:pos="4320"/>
        <w:tab w:val="left" w:pos="4752"/>
        <w:tab w:val="left" w:pos="5040"/>
        <w:tab w:val="left" w:pos="5472"/>
        <w:tab w:val="left" w:pos="5760"/>
        <w:tab w:val="left" w:pos="6192"/>
        <w:tab w:val="left" w:pos="6480"/>
        <w:tab w:val="left" w:pos="6912"/>
        <w:tab w:val="left" w:pos="7200"/>
        <w:tab w:val="left" w:pos="7632"/>
      </w:tabs>
      <w:snapToGrid w:val="0"/>
      <w:outlineLvl w:val="2"/>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628"/>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2E1628"/>
    <w:rPr>
      <w:rFonts w:ascii="Times New Roman" w:eastAsia="Arial Unicode MS" w:hAnsi="Times New Roman" w:cs="Times New Roman"/>
      <w:b/>
      <w:sz w:val="20"/>
      <w:szCs w:val="20"/>
    </w:rPr>
  </w:style>
  <w:style w:type="character" w:customStyle="1" w:styleId="Heading3Char">
    <w:name w:val="Heading 3 Char"/>
    <w:basedOn w:val="DefaultParagraphFont"/>
    <w:link w:val="Heading3"/>
    <w:rsid w:val="002E1628"/>
    <w:rPr>
      <w:rFonts w:ascii="Times New Roman" w:eastAsia="Times New Roman" w:hAnsi="Times New Roman" w:cs="Times New Roman"/>
      <w:b/>
      <w:i/>
      <w:iCs/>
      <w:sz w:val="24"/>
      <w:szCs w:val="24"/>
    </w:rPr>
  </w:style>
  <w:style w:type="paragraph" w:styleId="Header">
    <w:name w:val="header"/>
    <w:basedOn w:val="Normal"/>
    <w:link w:val="HeaderChar"/>
    <w:uiPriority w:val="99"/>
    <w:rsid w:val="002E1628"/>
    <w:pPr>
      <w:tabs>
        <w:tab w:val="center" w:pos="4320"/>
        <w:tab w:val="right" w:pos="8640"/>
      </w:tabs>
    </w:pPr>
  </w:style>
  <w:style w:type="character" w:customStyle="1" w:styleId="HeaderChar">
    <w:name w:val="Header Char"/>
    <w:basedOn w:val="DefaultParagraphFont"/>
    <w:link w:val="Header"/>
    <w:uiPriority w:val="99"/>
    <w:rsid w:val="002E16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56F3"/>
    <w:pPr>
      <w:tabs>
        <w:tab w:val="center" w:pos="4680"/>
        <w:tab w:val="right" w:pos="9360"/>
      </w:tabs>
    </w:pPr>
  </w:style>
  <w:style w:type="character" w:customStyle="1" w:styleId="FooterChar">
    <w:name w:val="Footer Char"/>
    <w:basedOn w:val="DefaultParagraphFont"/>
    <w:link w:val="Footer"/>
    <w:uiPriority w:val="99"/>
    <w:rsid w:val="006A56F3"/>
    <w:rPr>
      <w:rFonts w:ascii="Times New Roman" w:eastAsia="Times New Roman" w:hAnsi="Times New Roman" w:cs="Times New Roman"/>
      <w:sz w:val="24"/>
      <w:szCs w:val="24"/>
    </w:rPr>
  </w:style>
  <w:style w:type="table" w:styleId="TableGrid">
    <w:name w:val="Table Grid"/>
    <w:basedOn w:val="TableNormal"/>
    <w:uiPriority w:val="39"/>
    <w:rsid w:val="00C90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CFD"/>
    <w:pPr>
      <w:ind w:left="720"/>
      <w:contextualSpacing/>
    </w:pPr>
  </w:style>
  <w:style w:type="character" w:styleId="Hyperlink">
    <w:name w:val="Hyperlink"/>
    <w:basedOn w:val="DefaultParagraphFont"/>
    <w:uiPriority w:val="99"/>
    <w:unhideWhenUsed/>
    <w:rsid w:val="00DB2CFD"/>
    <w:rPr>
      <w:color w:val="0563C1" w:themeColor="hyperlink"/>
      <w:u w:val="single"/>
    </w:rPr>
  </w:style>
  <w:style w:type="paragraph" w:customStyle="1" w:styleId="Default">
    <w:name w:val="Default"/>
    <w:basedOn w:val="Normal"/>
    <w:rsid w:val="008747AE"/>
    <w:pPr>
      <w:autoSpaceDE w:val="0"/>
      <w:autoSpaceDN w:val="0"/>
    </w:pPr>
    <w:rPr>
      <w:rFonts w:eastAsiaTheme="minorHAnsi"/>
      <w:color w:val="000000"/>
    </w:rPr>
  </w:style>
  <w:style w:type="character" w:styleId="UnresolvedMention">
    <w:name w:val="Unresolved Mention"/>
    <w:basedOn w:val="DefaultParagraphFont"/>
    <w:uiPriority w:val="99"/>
    <w:semiHidden/>
    <w:unhideWhenUsed/>
    <w:rsid w:val="00DB74AA"/>
    <w:rPr>
      <w:color w:val="605E5C"/>
      <w:shd w:val="clear" w:color="auto" w:fill="E1DFDD"/>
    </w:rPr>
  </w:style>
  <w:style w:type="character" w:customStyle="1" w:styleId="normaltextrun">
    <w:name w:val="normaltextrun"/>
    <w:basedOn w:val="DefaultParagraphFont"/>
    <w:rsid w:val="005C6F4F"/>
  </w:style>
  <w:style w:type="character" w:customStyle="1" w:styleId="eop">
    <w:name w:val="eop"/>
    <w:basedOn w:val="DefaultParagraphFont"/>
    <w:rsid w:val="00472B18"/>
  </w:style>
  <w:style w:type="paragraph" w:customStyle="1" w:styleId="paragraph">
    <w:name w:val="paragraph"/>
    <w:basedOn w:val="Normal"/>
    <w:rsid w:val="00472B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3553">
      <w:bodyDiv w:val="1"/>
      <w:marLeft w:val="0"/>
      <w:marRight w:val="0"/>
      <w:marTop w:val="0"/>
      <w:marBottom w:val="0"/>
      <w:divBdr>
        <w:top w:val="none" w:sz="0" w:space="0" w:color="auto"/>
        <w:left w:val="none" w:sz="0" w:space="0" w:color="auto"/>
        <w:bottom w:val="none" w:sz="0" w:space="0" w:color="auto"/>
        <w:right w:val="none" w:sz="0" w:space="0" w:color="auto"/>
      </w:divBdr>
    </w:div>
    <w:div w:id="1163007664">
      <w:bodyDiv w:val="1"/>
      <w:marLeft w:val="0"/>
      <w:marRight w:val="0"/>
      <w:marTop w:val="0"/>
      <w:marBottom w:val="0"/>
      <w:divBdr>
        <w:top w:val="none" w:sz="0" w:space="0" w:color="auto"/>
        <w:left w:val="none" w:sz="0" w:space="0" w:color="auto"/>
        <w:bottom w:val="none" w:sz="0" w:space="0" w:color="auto"/>
        <w:right w:val="none" w:sz="0" w:space="0" w:color="auto"/>
      </w:divBdr>
      <w:divsChild>
        <w:div w:id="49424048">
          <w:marLeft w:val="0"/>
          <w:marRight w:val="0"/>
          <w:marTop w:val="0"/>
          <w:marBottom w:val="0"/>
          <w:divBdr>
            <w:top w:val="none" w:sz="0" w:space="0" w:color="auto"/>
            <w:left w:val="none" w:sz="0" w:space="0" w:color="auto"/>
            <w:bottom w:val="none" w:sz="0" w:space="0" w:color="auto"/>
            <w:right w:val="none" w:sz="0" w:space="0" w:color="auto"/>
          </w:divBdr>
        </w:div>
        <w:div w:id="261648529">
          <w:marLeft w:val="0"/>
          <w:marRight w:val="0"/>
          <w:marTop w:val="0"/>
          <w:marBottom w:val="0"/>
          <w:divBdr>
            <w:top w:val="none" w:sz="0" w:space="0" w:color="auto"/>
            <w:left w:val="none" w:sz="0" w:space="0" w:color="auto"/>
            <w:bottom w:val="none" w:sz="0" w:space="0" w:color="auto"/>
            <w:right w:val="none" w:sz="0" w:space="0" w:color="auto"/>
          </w:divBdr>
        </w:div>
      </w:divsChild>
    </w:div>
    <w:div w:id="1318992666">
      <w:bodyDiv w:val="1"/>
      <w:marLeft w:val="0"/>
      <w:marRight w:val="0"/>
      <w:marTop w:val="0"/>
      <w:marBottom w:val="0"/>
      <w:divBdr>
        <w:top w:val="none" w:sz="0" w:space="0" w:color="auto"/>
        <w:left w:val="none" w:sz="0" w:space="0" w:color="auto"/>
        <w:bottom w:val="none" w:sz="0" w:space="0" w:color="auto"/>
        <w:right w:val="none" w:sz="0" w:space="0" w:color="auto"/>
      </w:divBdr>
      <w:divsChild>
        <w:div w:id="95104836">
          <w:marLeft w:val="0"/>
          <w:marRight w:val="0"/>
          <w:marTop w:val="0"/>
          <w:marBottom w:val="0"/>
          <w:divBdr>
            <w:top w:val="none" w:sz="0" w:space="0" w:color="auto"/>
            <w:left w:val="none" w:sz="0" w:space="0" w:color="auto"/>
            <w:bottom w:val="none" w:sz="0" w:space="0" w:color="auto"/>
            <w:right w:val="none" w:sz="0" w:space="0" w:color="auto"/>
          </w:divBdr>
        </w:div>
        <w:div w:id="166339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ericorps.gov/grantees-sponsors/state-commissions?field_document_type_tax_target_id=1963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ericorps.gov/grantees-sponsors/state-commissions?field_document_type_tax_target_id=1963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ricorps.gov/grantees-sponsors/directs-territories-tribes?field_document_type_tax_target_id=1977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ericorps.gov/grantees-sponsors/state-commissions?field_document_type_tax_target_id=196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c8cd12a9-992c-44be-890c-b39a35887eb2">
      <UserInfo>
        <DisplayName/>
        <AccountId xsi:nil="true"/>
        <AccountType/>
      </UserInfo>
    </SharedWithUsers>
    <SharedWithDetails xmlns="c8cd12a9-992c-44be-890c-b39a35887eb2" xsi:nil="true"/>
    <MediaServiceAutoTags xmlns="9e56da50-e1aa-48e2-bd69-531b9d4bc93e" xsi:nil="true"/>
    <MediaLengthInSeconds xmlns="9e56da50-e1aa-48e2-bd69-531b9d4bc93e" xsi:nil="true"/>
    <lcf76f155ced4ddcb4097134ff3c332f xmlns="9e56da50-e1aa-48e2-bd69-531b9d4bc9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6FA1760C8FC4EBE56ACAE4140AAB3" ma:contentTypeVersion="15" ma:contentTypeDescription="Create a new document." ma:contentTypeScope="" ma:versionID="cfeb809338dd0ecca2231b39589864aa">
  <xsd:schema xmlns:xsd="http://www.w3.org/2001/XMLSchema" xmlns:xs="http://www.w3.org/2001/XMLSchema" xmlns:p="http://schemas.microsoft.com/office/2006/metadata/properties" xmlns:ns2="9e56da50-e1aa-48e2-bd69-531b9d4bc93e" xmlns:ns3="c8cd12a9-992c-44be-890c-b39a35887eb2" targetNamespace="http://schemas.microsoft.com/office/2006/metadata/properties" ma:root="true" ma:fieldsID="0ff526fe3fbf9523bf1386a931f73826" ns2:_="" ns3:_="">
    <xsd:import namespace="9e56da50-e1aa-48e2-bd69-531b9d4bc93e"/>
    <xsd:import namespace="c8cd12a9-992c-44be-890c-b39a35887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6da50-e1aa-48e2-bd69-531b9d4b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CB89-C547-4124-9672-8AFE5ACBB10A}">
  <ds:schemaRefs>
    <ds:schemaRef ds:uri="http://schemas.microsoft.com/sharepoint/v3/contenttype/forms"/>
  </ds:schemaRefs>
</ds:datastoreItem>
</file>

<file path=customXml/itemProps2.xml><?xml version="1.0" encoding="utf-8"?>
<ds:datastoreItem xmlns:ds="http://schemas.openxmlformats.org/officeDocument/2006/customXml" ds:itemID="{990650A5-1029-4167-B4E8-5BAFE2741A8B}">
  <ds:schemaRefs>
    <ds:schemaRef ds:uri="http://purl.org/dc/dcmitype/"/>
    <ds:schemaRef ds:uri="http://schemas.microsoft.com/office/2006/documentManagement/types"/>
    <ds:schemaRef ds:uri="http://www.w3.org/XML/1998/namespace"/>
    <ds:schemaRef ds:uri="9e56da50-e1aa-48e2-bd69-531b9d4bc93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8cd12a9-992c-44be-890c-b39a35887eb2"/>
    <ds:schemaRef ds:uri="http://purl.org/dc/terms/"/>
  </ds:schemaRefs>
</ds:datastoreItem>
</file>

<file path=customXml/itemProps3.xml><?xml version="1.0" encoding="utf-8"?>
<ds:datastoreItem xmlns:ds="http://schemas.openxmlformats.org/officeDocument/2006/customXml" ds:itemID="{190E4070-631E-45F2-94C8-DA3A0A31B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6da50-e1aa-48e2-bd69-531b9d4bc93e"/>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5FA0C-44B3-4AE1-9029-34A0CE71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Links>
    <vt:vector size="24" baseType="variant">
      <vt:variant>
        <vt:i4>6619151</vt:i4>
      </vt:variant>
      <vt:variant>
        <vt:i4>9</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6</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3</vt:i4>
      </vt:variant>
      <vt:variant>
        <vt:i4>0</vt:i4>
      </vt:variant>
      <vt:variant>
        <vt:i4>5</vt:i4>
      </vt:variant>
      <vt:variant>
        <vt:lpwstr>https://americorps.gov/grantees-sponsors/state-commissions?field_document_type_tax_target_id=19631</vt:lpwstr>
      </vt:variant>
      <vt:variant>
        <vt:lpwstr>resources</vt:lpwstr>
      </vt:variant>
      <vt:variant>
        <vt:i4>2031726</vt:i4>
      </vt:variant>
      <vt:variant>
        <vt:i4>0</vt:i4>
      </vt:variant>
      <vt:variant>
        <vt:i4>0</vt:i4>
      </vt:variant>
      <vt:variant>
        <vt:i4>5</vt:i4>
      </vt:variant>
      <vt:variant>
        <vt:lpwstr>https://americorps.gov/grantees-sponsors/directs-territories-tribes?field_document_type_tax_target_id=19776</vt:lpwstr>
      </vt:variant>
      <vt:variant>
        <vt:lpwstr>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Barbara</dc:creator>
  <cp:keywords/>
  <cp:lastModifiedBy>Petrowski, Sumika</cp:lastModifiedBy>
  <cp:revision>42</cp:revision>
  <dcterms:created xsi:type="dcterms:W3CDTF">2022-12-29T18:53:00Z</dcterms:created>
  <dcterms:modified xsi:type="dcterms:W3CDTF">2024-10-18T18:15:00Z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0x010100F906FA1760C8FC4EBE56ACAE4140AAB3</vt:lpwstr>
  </property>
  <property fmtid="{D5CDD505-2E9C-101B-9397-08002B2CF9AE}" pid="3" name="FileLeafRef">
    <vt:lpwstr>Service Site Agreement Outline.docx</vt:lpwstr>
  </property>
  <property fmtid="{D5CDD505-2E9C-101B-9397-08002B2CF9AE}" pid="4" name="_dlc_DocIdItemGuid">
    <vt:lpwstr>9187d9a5-22b6-4952-ab28-432d8c67349d</vt:lpwstr>
  </property>
  <property fmtid="{D5CDD505-2E9C-101B-9397-08002B2CF9AE}" pid="5" name="TaxKeyword">
    <vt:lpwstr/>
  </property>
  <property fmtid="{D5CDD505-2E9C-101B-9397-08002B2CF9AE}" pid="6" name="TaxCatchAll">
    <vt:lpwstr/>
  </property>
  <property fmtid="{D5CDD505-2E9C-101B-9397-08002B2CF9AE}" pid="7" name="TaxKeywordTaxHTField">
    <vt:lpwstr/>
  </property>
  <property fmtid="{D5CDD505-2E9C-101B-9397-08002B2CF9AE}" pid="8" name="b209bbd5935845f3b7f3cbfb9d539802">
    <vt:lpwstr/>
  </property>
  <property fmtid="{D5CDD505-2E9C-101B-9397-08002B2CF9AE}" pid="9" name="Order">
    <vt:r8>29972200</vt:r8>
  </property>
  <property fmtid="{D5CDD505-2E9C-101B-9397-08002B2CF9AE}" pid="10" name="CNCS_Data_Classification">
    <vt:lpwstr/>
  </property>
  <property fmtid="{D5CDD505-2E9C-101B-9397-08002B2CF9AE}" pid="11" name="xd_Signature">
    <vt:bool>false</vt:bool>
  </property>
  <property fmtid="{D5CDD505-2E9C-101B-9397-08002B2CF9AE}" pid="12" name="xd_ProgID">
    <vt:lpwstr/>
  </property>
  <property fmtid="{D5CDD505-2E9C-101B-9397-08002B2CF9AE}" pid="13" name="_dlc_DocId">
    <vt:lpwstr>VWMP5RR7HZ5Z-1083359729-299722</vt:lpwstr>
  </property>
  <property fmtid="{D5CDD505-2E9C-101B-9397-08002B2CF9AE}" pid="14" name="_dlc_Exempt">
    <vt:bool>false</vt:bool>
  </property>
  <property fmtid="{D5CDD505-2E9C-101B-9397-08002B2CF9AE}" pid="15" name="CNCS_Department">
    <vt:lpwstr/>
  </property>
  <property fmtid="{D5CDD505-2E9C-101B-9397-08002B2CF9AE}" pid="16" name="_dlc_DocIdUrl">
    <vt:lpwstr>https://cnsgov.sharepoint.com/sites/ASN/Home/_layouts/15/DocIdRedir.aspx?ID=VWMP5RR7HZ5Z-1083359729-299722, VWMP5RR7HZ5Z-1083359729-299722</vt:lpwstr>
  </property>
  <property fmtid="{D5CDD505-2E9C-101B-9397-08002B2CF9AE}" pid="17" name="i8e69c9481a041089769efb26b17796a">
    <vt:lpwstr/>
  </property>
  <property fmtid="{D5CDD505-2E9C-101B-9397-08002B2CF9AE}" pid="18" name="ComplianceAssetId">
    <vt:lpwstr/>
  </property>
  <property fmtid="{D5CDD505-2E9C-101B-9397-08002B2CF9AE}" pid="19" name="TemplateUrl">
    <vt:lpwstr/>
  </property>
  <property fmtid="{D5CDD505-2E9C-101B-9397-08002B2CF9AE}" pid="20" name="Sensitivity_Level">
    <vt:lpwstr/>
  </property>
  <property fmtid="{D5CDD505-2E9C-101B-9397-08002B2CF9AE}" pid="21" name="_ExtendedDescription">
    <vt:lpwstr/>
  </property>
  <property fmtid="{D5CDD505-2E9C-101B-9397-08002B2CF9AE}" pid="22" name="TriggerFlowInfo">
    <vt:lpwstr/>
  </property>
  <property fmtid="{D5CDD505-2E9C-101B-9397-08002B2CF9AE}" pid="23" name="n0b82672b9064af4963ed3248f0c7c79">
    <vt:lpwstr/>
  </property>
  <property fmtid="{D5CDD505-2E9C-101B-9397-08002B2CF9AE}" pid="24" name="MediaServiceImageTags">
    <vt:lpwstr/>
  </property>
</Properties>
</file>